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0C2923" w:rsidRDefault="000C2923" w:rsidP="000C2923">
      <w:pPr>
        <w:spacing w:after="40" w:line="244" w:lineRule="auto"/>
        <w:jc w:val="center"/>
        <w:rPr>
          <w:rFonts w:asciiTheme="minorHAnsi" w:eastAsia="Tahoma" w:hAnsiTheme="minorHAnsi" w:cstheme="minorHAnsi"/>
          <w:b/>
          <w:sz w:val="28"/>
          <w:szCs w:val="28"/>
          <w:u w:val="single"/>
        </w:rPr>
      </w:pPr>
    </w:p>
    <w:p w14:paraId="0A37501D" w14:textId="77777777" w:rsidR="00612589" w:rsidRDefault="00612589" w:rsidP="000C2923">
      <w:pPr>
        <w:spacing w:after="40" w:line="244" w:lineRule="auto"/>
        <w:jc w:val="center"/>
        <w:rPr>
          <w:rFonts w:asciiTheme="minorHAnsi" w:eastAsia="Tahoma" w:hAnsiTheme="minorHAnsi" w:cstheme="minorHAnsi"/>
          <w:b/>
          <w:noProof/>
          <w:sz w:val="28"/>
          <w:szCs w:val="28"/>
          <w:u w:val="single"/>
        </w:rPr>
      </w:pPr>
    </w:p>
    <w:p w14:paraId="5DAB6C7B" w14:textId="77777777" w:rsidR="00612589" w:rsidRDefault="000C2923" w:rsidP="00612589">
      <w:pPr>
        <w:spacing w:after="40" w:line="244" w:lineRule="auto"/>
        <w:jc w:val="center"/>
        <w:rPr>
          <w:rFonts w:asciiTheme="minorHAnsi" w:eastAsia="Tahoma" w:hAnsiTheme="minorHAnsi" w:cstheme="minorHAnsi"/>
          <w:b/>
          <w:sz w:val="28"/>
          <w:szCs w:val="28"/>
          <w:u w:val="single"/>
        </w:rPr>
      </w:pPr>
      <w:r w:rsidRPr="00612589">
        <w:rPr>
          <w:rFonts w:asciiTheme="minorHAnsi" w:eastAsia="Tahoma" w:hAnsiTheme="minorHAnsi" w:cstheme="minorHAnsi"/>
          <w:b/>
          <w:noProof/>
          <w:sz w:val="28"/>
          <w:szCs w:val="28"/>
        </w:rPr>
        <w:drawing>
          <wp:inline distT="0" distB="0" distL="0" distR="0" wp14:anchorId="690001E5" wp14:editId="405599A4">
            <wp:extent cx="2447296"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BR Logo.jpg"/>
                    <pic:cNvPicPr/>
                  </pic:nvPicPr>
                  <pic:blipFill rotWithShape="1">
                    <a:blip r:embed="rId5">
                      <a:extLst>
                        <a:ext uri="{28A0092B-C50C-407E-A947-70E740481C1C}">
                          <a14:useLocalDpi xmlns:a14="http://schemas.microsoft.com/office/drawing/2010/main" val="0"/>
                        </a:ext>
                      </a:extLst>
                    </a:blip>
                    <a:srcRect b="5235"/>
                    <a:stretch/>
                  </pic:blipFill>
                  <pic:spPr bwMode="auto">
                    <a:xfrm>
                      <a:off x="0" y="0"/>
                      <a:ext cx="2448098" cy="1000453"/>
                    </a:xfrm>
                    <a:prstGeom prst="rect">
                      <a:avLst/>
                    </a:prstGeom>
                    <a:ln>
                      <a:noFill/>
                    </a:ln>
                    <a:extLst>
                      <a:ext uri="{53640926-AAD7-44D8-BBD7-CCE9431645EC}">
                        <a14:shadowObscured xmlns:a14="http://schemas.microsoft.com/office/drawing/2010/main"/>
                      </a:ext>
                    </a:extLst>
                  </pic:spPr>
                </pic:pic>
              </a:graphicData>
            </a:graphic>
          </wp:inline>
        </w:drawing>
      </w:r>
    </w:p>
    <w:p w14:paraId="3EA2FE85" w14:textId="77777777" w:rsidR="000C2923" w:rsidRDefault="000C2923" w:rsidP="000C2923">
      <w:pPr>
        <w:spacing w:after="40" w:line="244" w:lineRule="auto"/>
        <w:jc w:val="center"/>
        <w:rPr>
          <w:rFonts w:asciiTheme="minorHAnsi" w:eastAsia="Tahoma" w:hAnsiTheme="minorHAnsi" w:cstheme="minorHAnsi"/>
          <w:b/>
          <w:sz w:val="28"/>
          <w:szCs w:val="28"/>
          <w:u w:val="single"/>
        </w:rPr>
      </w:pPr>
      <w:r>
        <w:rPr>
          <w:rFonts w:asciiTheme="minorHAnsi" w:eastAsia="Tahoma" w:hAnsiTheme="minorHAnsi" w:cstheme="minorHAnsi"/>
          <w:b/>
          <w:sz w:val="28"/>
          <w:szCs w:val="28"/>
          <w:u w:val="single"/>
        </w:rPr>
        <w:t>COVID – 19 Best Practice Customer Document</w:t>
      </w:r>
    </w:p>
    <w:p w14:paraId="02EB378F" w14:textId="77777777" w:rsidR="00C96336" w:rsidRDefault="00C96336" w:rsidP="000C2923">
      <w:pPr>
        <w:spacing w:after="40" w:line="244" w:lineRule="auto"/>
        <w:jc w:val="both"/>
        <w:rPr>
          <w:rFonts w:asciiTheme="minorHAnsi" w:eastAsia="Tahoma" w:hAnsiTheme="minorHAnsi" w:cstheme="minorHAnsi"/>
          <w:b/>
          <w:sz w:val="28"/>
          <w:szCs w:val="28"/>
          <w:u w:val="single"/>
        </w:rPr>
      </w:pPr>
    </w:p>
    <w:p w14:paraId="6A05A809" w14:textId="77777777" w:rsidR="000C2923" w:rsidRDefault="000C2923" w:rsidP="000C2923">
      <w:pPr>
        <w:spacing w:after="40" w:line="244" w:lineRule="auto"/>
        <w:jc w:val="both"/>
        <w:rPr>
          <w:rFonts w:asciiTheme="minorHAnsi" w:eastAsia="Tahoma" w:hAnsiTheme="minorHAnsi" w:cstheme="minorHAnsi"/>
          <w:sz w:val="24"/>
          <w:szCs w:val="24"/>
        </w:rPr>
      </w:pPr>
    </w:p>
    <w:p w14:paraId="00A68000" w14:textId="77777777" w:rsidR="00C96336" w:rsidRDefault="00C96336" w:rsidP="000C2923">
      <w:pPr>
        <w:spacing w:after="40" w:line="244" w:lineRule="auto"/>
        <w:jc w:val="both"/>
        <w:rPr>
          <w:rFonts w:asciiTheme="minorHAnsi" w:hAnsiTheme="minorHAnsi" w:cstheme="minorHAnsi"/>
          <w:b/>
          <w:sz w:val="24"/>
          <w:szCs w:val="24"/>
          <w:u w:val="single"/>
        </w:rPr>
      </w:pPr>
      <w:r w:rsidRPr="00C96336">
        <w:rPr>
          <w:rFonts w:asciiTheme="minorHAnsi" w:hAnsiTheme="minorHAnsi" w:cstheme="minorHAnsi"/>
          <w:b/>
          <w:sz w:val="24"/>
          <w:szCs w:val="24"/>
          <w:u w:val="single"/>
        </w:rPr>
        <w:t xml:space="preserve">At Survey Point </w:t>
      </w:r>
    </w:p>
    <w:p w14:paraId="5A39BBE3" w14:textId="77777777" w:rsidR="00C96336" w:rsidRPr="00C96336" w:rsidRDefault="00C96336" w:rsidP="000C2923">
      <w:pPr>
        <w:spacing w:after="40" w:line="244" w:lineRule="auto"/>
        <w:jc w:val="both"/>
        <w:rPr>
          <w:rFonts w:asciiTheme="minorHAnsi" w:hAnsiTheme="minorHAnsi" w:cstheme="minorHAnsi"/>
          <w:b/>
          <w:sz w:val="24"/>
          <w:szCs w:val="24"/>
          <w:u w:val="single"/>
        </w:rPr>
      </w:pPr>
    </w:p>
    <w:p w14:paraId="6146E113" w14:textId="77777777" w:rsidR="00C96336" w:rsidRDefault="4836C691" w:rsidP="4836C691">
      <w:pPr>
        <w:pStyle w:val="ListParagraph"/>
        <w:numPr>
          <w:ilvl w:val="0"/>
          <w:numId w:val="1"/>
        </w:numPr>
        <w:spacing w:after="40" w:line="244" w:lineRule="auto"/>
        <w:ind w:left="3"/>
        <w:rPr>
          <w:rFonts w:asciiTheme="minorHAnsi" w:eastAsiaTheme="minorEastAsia" w:hAnsiTheme="minorHAnsi" w:cstheme="minorBidi"/>
          <w:color w:val="000000" w:themeColor="text1"/>
          <w:sz w:val="24"/>
          <w:szCs w:val="24"/>
        </w:rPr>
      </w:pPr>
      <w:r w:rsidRPr="4836C691">
        <w:rPr>
          <w:rFonts w:asciiTheme="minorHAnsi" w:eastAsia="Tahoma" w:hAnsiTheme="minorHAnsi" w:cstheme="minorBidi"/>
          <w:sz w:val="24"/>
          <w:szCs w:val="24"/>
        </w:rPr>
        <w:t xml:space="preserve">JBR will encourage the use of video survey technology wherever possible. </w:t>
      </w:r>
    </w:p>
    <w:p w14:paraId="6CBA4B6F" w14:textId="77777777" w:rsidR="00C96336" w:rsidRDefault="4836C691" w:rsidP="4836C691">
      <w:pPr>
        <w:pStyle w:val="ListParagraph"/>
        <w:numPr>
          <w:ilvl w:val="0"/>
          <w:numId w:val="1"/>
        </w:numPr>
        <w:spacing w:after="13" w:line="244" w:lineRule="auto"/>
        <w:ind w:left="3"/>
        <w:rPr>
          <w:rFonts w:asciiTheme="minorHAnsi" w:eastAsiaTheme="minorEastAsia" w:hAnsiTheme="minorHAnsi" w:cstheme="minorBidi"/>
          <w:color w:val="000000" w:themeColor="text1"/>
          <w:sz w:val="24"/>
          <w:szCs w:val="24"/>
        </w:rPr>
      </w:pPr>
      <w:r w:rsidRPr="4836C691">
        <w:rPr>
          <w:rFonts w:asciiTheme="minorHAnsi" w:eastAsia="Tahoma" w:hAnsiTheme="minorHAnsi" w:cstheme="minorBidi"/>
          <w:sz w:val="24"/>
          <w:szCs w:val="24"/>
        </w:rPr>
        <w:t xml:space="preserve">If an on-site survey is necessary, we will request that only one family member is present during that survey visit. </w:t>
      </w:r>
    </w:p>
    <w:p w14:paraId="70362BA0" w14:textId="77777777" w:rsidR="00C96336" w:rsidRDefault="4836C691" w:rsidP="4836C691">
      <w:pPr>
        <w:pStyle w:val="ListParagraph"/>
        <w:numPr>
          <w:ilvl w:val="0"/>
          <w:numId w:val="1"/>
        </w:numPr>
        <w:spacing w:after="40" w:line="244" w:lineRule="auto"/>
        <w:ind w:left="3"/>
        <w:rPr>
          <w:rFonts w:asciiTheme="minorHAnsi" w:eastAsiaTheme="minorEastAsia" w:hAnsiTheme="minorHAnsi" w:cstheme="minorBidi"/>
          <w:color w:val="000000" w:themeColor="text1"/>
          <w:sz w:val="24"/>
          <w:szCs w:val="24"/>
        </w:rPr>
      </w:pPr>
      <w:r w:rsidRPr="4836C691">
        <w:rPr>
          <w:rFonts w:asciiTheme="minorHAnsi" w:eastAsia="Tahoma" w:hAnsiTheme="minorHAnsi" w:cstheme="minorBidi"/>
          <w:sz w:val="24"/>
          <w:szCs w:val="24"/>
        </w:rPr>
        <w:t xml:space="preserve">We will complete a detailed risk assessment to profile the customer’s risk category - it may therefore be necessary to request that you sign a disclaimer to confirm that you have not been exposed to the virus through contact in the past seven days.  </w:t>
      </w:r>
    </w:p>
    <w:p w14:paraId="12D48EC0" w14:textId="77777777" w:rsidR="00C96336" w:rsidRDefault="4836C691" w:rsidP="4836C691">
      <w:pPr>
        <w:pStyle w:val="ListParagraph"/>
        <w:numPr>
          <w:ilvl w:val="0"/>
          <w:numId w:val="1"/>
        </w:numPr>
        <w:spacing w:after="13" w:line="244" w:lineRule="auto"/>
        <w:ind w:left="3"/>
        <w:rPr>
          <w:rFonts w:asciiTheme="minorHAnsi" w:eastAsiaTheme="minorEastAsia" w:hAnsiTheme="minorHAnsi" w:cstheme="minorBidi"/>
          <w:color w:val="000000" w:themeColor="text1"/>
          <w:sz w:val="24"/>
          <w:szCs w:val="24"/>
        </w:rPr>
      </w:pPr>
      <w:r w:rsidRPr="4836C691">
        <w:rPr>
          <w:rFonts w:asciiTheme="minorHAnsi" w:eastAsia="Tahoma" w:hAnsiTheme="minorHAnsi" w:cstheme="minorBidi"/>
          <w:sz w:val="24"/>
          <w:szCs w:val="24"/>
        </w:rPr>
        <w:t xml:space="preserve">We will ensure that any customer that is in a high-risk category will not be present on site. </w:t>
      </w:r>
    </w:p>
    <w:p w14:paraId="72D1BC7E" w14:textId="77777777" w:rsidR="00C96336" w:rsidRDefault="4836C691" w:rsidP="4836C691">
      <w:pPr>
        <w:pStyle w:val="ListParagraph"/>
        <w:numPr>
          <w:ilvl w:val="0"/>
          <w:numId w:val="1"/>
        </w:numPr>
        <w:spacing w:after="13" w:line="244" w:lineRule="auto"/>
        <w:ind w:left="3"/>
        <w:rPr>
          <w:rFonts w:asciiTheme="minorHAnsi" w:eastAsiaTheme="minorEastAsia" w:hAnsiTheme="minorHAnsi" w:cstheme="minorBidi"/>
          <w:color w:val="000000" w:themeColor="text1"/>
          <w:sz w:val="24"/>
          <w:szCs w:val="24"/>
        </w:rPr>
      </w:pPr>
      <w:r w:rsidRPr="4836C691">
        <w:rPr>
          <w:rFonts w:asciiTheme="minorHAnsi" w:eastAsia="Tahoma" w:hAnsiTheme="minorHAnsi" w:cstheme="minorBidi"/>
          <w:sz w:val="24"/>
          <w:szCs w:val="24"/>
        </w:rPr>
        <w:t xml:space="preserve">We will request that customers wear facemasks during the survey visit. </w:t>
      </w:r>
    </w:p>
    <w:p w14:paraId="2E28E6F2" w14:textId="77777777" w:rsidR="007C5C92" w:rsidRPr="007C5C92" w:rsidRDefault="4836C691" w:rsidP="4836C691">
      <w:pPr>
        <w:pStyle w:val="ListParagraph"/>
        <w:numPr>
          <w:ilvl w:val="0"/>
          <w:numId w:val="1"/>
        </w:numPr>
        <w:spacing w:after="13" w:line="244" w:lineRule="auto"/>
        <w:ind w:left="3"/>
        <w:rPr>
          <w:rFonts w:asciiTheme="minorHAnsi" w:eastAsiaTheme="minorEastAsia" w:hAnsiTheme="minorHAnsi" w:cstheme="minorBidi"/>
          <w:color w:val="000000" w:themeColor="text1"/>
          <w:sz w:val="24"/>
          <w:szCs w:val="24"/>
        </w:rPr>
      </w:pPr>
      <w:r w:rsidRPr="4836C691">
        <w:rPr>
          <w:rFonts w:asciiTheme="minorHAnsi" w:eastAsia="Tahoma" w:hAnsiTheme="minorHAnsi" w:cstheme="minorBidi"/>
          <w:sz w:val="24"/>
          <w:szCs w:val="24"/>
        </w:rPr>
        <w:t>We will request that no pets are free to roam around the house during the visit.</w:t>
      </w:r>
    </w:p>
    <w:p w14:paraId="401837B5" w14:textId="739631A2" w:rsidR="00C96336" w:rsidRDefault="007C5C92" w:rsidP="4836C691">
      <w:pPr>
        <w:pStyle w:val="ListParagraph"/>
        <w:numPr>
          <w:ilvl w:val="0"/>
          <w:numId w:val="1"/>
        </w:numPr>
        <w:spacing w:after="13" w:line="244" w:lineRule="auto"/>
        <w:ind w:left="3"/>
        <w:rPr>
          <w:rFonts w:asciiTheme="minorHAnsi" w:eastAsiaTheme="minorEastAsia" w:hAnsiTheme="minorHAnsi" w:cstheme="minorBidi"/>
          <w:color w:val="000000" w:themeColor="text1"/>
          <w:sz w:val="24"/>
          <w:szCs w:val="24"/>
        </w:rPr>
      </w:pPr>
      <w:r>
        <w:rPr>
          <w:rFonts w:asciiTheme="minorHAnsi" w:eastAsia="Tahoma" w:hAnsiTheme="minorHAnsi" w:cstheme="minorBidi"/>
          <w:sz w:val="24"/>
          <w:szCs w:val="24"/>
        </w:rPr>
        <w:t xml:space="preserve">We will request that all doors are open for the surveyor </w:t>
      </w:r>
      <w:bookmarkStart w:id="0" w:name="_GoBack"/>
      <w:bookmarkEnd w:id="0"/>
      <w:r>
        <w:rPr>
          <w:rFonts w:asciiTheme="minorHAnsi" w:eastAsia="Tahoma" w:hAnsiTheme="minorHAnsi" w:cstheme="minorBidi"/>
          <w:sz w:val="24"/>
          <w:szCs w:val="24"/>
        </w:rPr>
        <w:t xml:space="preserve">to avoid contact with handles. </w:t>
      </w:r>
      <w:r w:rsidR="4836C691" w:rsidRPr="4836C691">
        <w:rPr>
          <w:rFonts w:asciiTheme="minorHAnsi" w:eastAsia="Tahoma" w:hAnsiTheme="minorHAnsi" w:cstheme="minorBidi"/>
          <w:sz w:val="24"/>
          <w:szCs w:val="24"/>
        </w:rPr>
        <w:t xml:space="preserve"> </w:t>
      </w:r>
    </w:p>
    <w:p w14:paraId="129D7CBA" w14:textId="53497E12" w:rsidR="00C96336" w:rsidRDefault="4836C691" w:rsidP="4836C691">
      <w:pPr>
        <w:pStyle w:val="ListParagraph"/>
        <w:numPr>
          <w:ilvl w:val="0"/>
          <w:numId w:val="1"/>
        </w:numPr>
        <w:spacing w:after="13" w:line="244" w:lineRule="auto"/>
        <w:ind w:left="3"/>
        <w:rPr>
          <w:rFonts w:asciiTheme="minorHAnsi" w:eastAsiaTheme="minorEastAsia" w:hAnsiTheme="minorHAnsi" w:cstheme="minorBidi"/>
          <w:color w:val="000000" w:themeColor="text1"/>
          <w:sz w:val="24"/>
          <w:szCs w:val="24"/>
        </w:rPr>
      </w:pPr>
      <w:r w:rsidRPr="4836C691">
        <w:rPr>
          <w:rFonts w:asciiTheme="minorHAnsi" w:eastAsia="Tahoma" w:hAnsiTheme="minorHAnsi" w:cstheme="minorBidi"/>
          <w:sz w:val="24"/>
          <w:szCs w:val="24"/>
        </w:rPr>
        <w:t xml:space="preserve">We will ensure that social distancing measures (2m apart) are always maintained between the client and surveyor.  </w:t>
      </w:r>
    </w:p>
    <w:p w14:paraId="16881508" w14:textId="77777777" w:rsidR="00C96336" w:rsidRDefault="4836C691" w:rsidP="4836C691">
      <w:pPr>
        <w:pStyle w:val="ListParagraph"/>
        <w:numPr>
          <w:ilvl w:val="0"/>
          <w:numId w:val="1"/>
        </w:numPr>
        <w:spacing w:after="13" w:line="244" w:lineRule="auto"/>
        <w:ind w:left="3"/>
        <w:rPr>
          <w:rFonts w:asciiTheme="minorHAnsi" w:eastAsiaTheme="minorEastAsia" w:hAnsiTheme="minorHAnsi" w:cstheme="minorBidi"/>
          <w:color w:val="000000" w:themeColor="text1"/>
          <w:sz w:val="24"/>
          <w:szCs w:val="24"/>
        </w:rPr>
      </w:pPr>
      <w:r w:rsidRPr="4836C691">
        <w:rPr>
          <w:rFonts w:asciiTheme="minorHAnsi" w:eastAsia="Tahoma" w:hAnsiTheme="minorHAnsi" w:cstheme="minorBidi"/>
          <w:sz w:val="24"/>
          <w:szCs w:val="24"/>
        </w:rPr>
        <w:t>We will provide the surveyor with appropriate PPE to carry out the survey.</w:t>
      </w:r>
    </w:p>
    <w:p w14:paraId="5B092C24" w14:textId="77777777" w:rsidR="00C96336" w:rsidRPr="00512E09" w:rsidRDefault="4836C691" w:rsidP="4836C691">
      <w:pPr>
        <w:pStyle w:val="ListParagraph"/>
        <w:numPr>
          <w:ilvl w:val="0"/>
          <w:numId w:val="1"/>
        </w:numPr>
        <w:spacing w:after="13" w:line="244" w:lineRule="auto"/>
        <w:ind w:left="3"/>
        <w:rPr>
          <w:rFonts w:asciiTheme="minorHAnsi" w:eastAsiaTheme="minorEastAsia" w:hAnsiTheme="minorHAnsi" w:cstheme="minorBidi"/>
          <w:color w:val="auto"/>
          <w:sz w:val="24"/>
          <w:szCs w:val="24"/>
        </w:rPr>
      </w:pPr>
      <w:r w:rsidRPr="4836C691">
        <w:rPr>
          <w:rFonts w:asciiTheme="minorHAnsi" w:eastAsia="Tahoma" w:hAnsiTheme="minorHAnsi" w:cstheme="minorBidi"/>
          <w:color w:val="auto"/>
          <w:sz w:val="24"/>
          <w:szCs w:val="24"/>
        </w:rPr>
        <w:t>The surveyor will advise the customer of our requirements due to COVID-19 during the move.</w:t>
      </w:r>
    </w:p>
    <w:p w14:paraId="41C8F396" w14:textId="77777777" w:rsidR="00512E09" w:rsidRPr="00512E09" w:rsidRDefault="00512E09" w:rsidP="000C2923">
      <w:pPr>
        <w:spacing w:after="0" w:line="256" w:lineRule="auto"/>
        <w:rPr>
          <w:rFonts w:asciiTheme="minorHAnsi" w:hAnsiTheme="minorHAnsi" w:cstheme="minorHAnsi"/>
          <w:sz w:val="24"/>
          <w:szCs w:val="24"/>
          <w:u w:val="single"/>
        </w:rPr>
      </w:pPr>
    </w:p>
    <w:p w14:paraId="72A3D3EC" w14:textId="77777777" w:rsidR="00512E09" w:rsidRPr="00512E09" w:rsidRDefault="00512E09" w:rsidP="000C2923">
      <w:pPr>
        <w:spacing w:after="0" w:line="256" w:lineRule="auto"/>
        <w:rPr>
          <w:rFonts w:asciiTheme="minorHAnsi" w:hAnsiTheme="minorHAnsi" w:cstheme="minorHAnsi"/>
          <w:sz w:val="24"/>
          <w:szCs w:val="24"/>
          <w:u w:val="single"/>
        </w:rPr>
      </w:pPr>
    </w:p>
    <w:p w14:paraId="1BB61DBC" w14:textId="77777777" w:rsidR="00512E09" w:rsidRDefault="00D67BF6" w:rsidP="000C2923">
      <w:pPr>
        <w:spacing w:after="0" w:line="256" w:lineRule="auto"/>
        <w:rPr>
          <w:rFonts w:asciiTheme="minorHAnsi" w:eastAsia="Tahoma" w:hAnsiTheme="minorHAnsi" w:cstheme="minorHAnsi"/>
          <w:b/>
          <w:sz w:val="24"/>
          <w:szCs w:val="24"/>
          <w:u w:val="single"/>
        </w:rPr>
      </w:pPr>
      <w:r>
        <w:rPr>
          <w:rFonts w:asciiTheme="minorHAnsi" w:eastAsia="Tahoma" w:hAnsiTheme="minorHAnsi" w:cstheme="minorHAnsi"/>
          <w:b/>
          <w:sz w:val="24"/>
          <w:szCs w:val="24"/>
          <w:u w:val="single"/>
        </w:rPr>
        <w:t xml:space="preserve">Our Requirements of the Customer </w:t>
      </w:r>
    </w:p>
    <w:p w14:paraId="0D0B940D" w14:textId="77777777" w:rsidR="00C96336" w:rsidRPr="00097A53" w:rsidRDefault="00C96336" w:rsidP="000C2923">
      <w:pPr>
        <w:spacing w:after="31"/>
        <w:rPr>
          <w:rFonts w:asciiTheme="minorHAnsi" w:hAnsiTheme="minorHAnsi" w:cstheme="minorHAnsi"/>
          <w:sz w:val="24"/>
          <w:szCs w:val="24"/>
        </w:rPr>
      </w:pPr>
    </w:p>
    <w:p w14:paraId="2D9E6CB2" w14:textId="77777777" w:rsidR="007C5C92" w:rsidRPr="007C5C92" w:rsidRDefault="007C5C92" w:rsidP="4836C691">
      <w:pPr>
        <w:pStyle w:val="ListParagraph"/>
        <w:numPr>
          <w:ilvl w:val="0"/>
          <w:numId w:val="2"/>
        </w:numPr>
        <w:spacing w:after="13" w:line="247" w:lineRule="auto"/>
        <w:ind w:left="3"/>
        <w:rPr>
          <w:rFonts w:asciiTheme="minorHAnsi" w:eastAsiaTheme="minorEastAsia" w:hAnsiTheme="minorHAnsi" w:cstheme="minorBidi"/>
          <w:color w:val="FF0000"/>
          <w:sz w:val="28"/>
          <w:szCs w:val="28"/>
        </w:rPr>
      </w:pPr>
      <w:r>
        <w:rPr>
          <w:rFonts w:asciiTheme="minorHAnsi" w:eastAsia="Tahoma" w:hAnsiTheme="minorHAnsi" w:cstheme="minorBidi"/>
          <w:color w:val="FF0000"/>
          <w:sz w:val="24"/>
          <w:szCs w:val="24"/>
          <w:u w:val="single"/>
        </w:rPr>
        <w:t xml:space="preserve">It is essential that the customer deep cleans their home and effects in preparation for the move. </w:t>
      </w:r>
    </w:p>
    <w:p w14:paraId="421847CC" w14:textId="31BCAC40" w:rsidR="0092608E" w:rsidRPr="0092608E" w:rsidRDefault="0092608E" w:rsidP="4836C691">
      <w:pPr>
        <w:pStyle w:val="ListParagraph"/>
        <w:numPr>
          <w:ilvl w:val="0"/>
          <w:numId w:val="2"/>
        </w:numPr>
        <w:spacing w:after="13" w:line="247" w:lineRule="auto"/>
        <w:ind w:left="3"/>
        <w:rPr>
          <w:rFonts w:asciiTheme="minorHAnsi" w:eastAsiaTheme="minorEastAsia" w:hAnsiTheme="minorHAnsi" w:cstheme="minorBidi"/>
          <w:color w:val="FF0000"/>
          <w:sz w:val="28"/>
          <w:szCs w:val="28"/>
        </w:rPr>
      </w:pPr>
      <w:r>
        <w:rPr>
          <w:rFonts w:asciiTheme="minorHAnsi" w:eastAsia="Tahoma" w:hAnsiTheme="minorHAnsi" w:cstheme="minorBidi"/>
          <w:color w:val="FF0000"/>
          <w:sz w:val="24"/>
          <w:szCs w:val="24"/>
        </w:rPr>
        <w:t xml:space="preserve">The customer should allow crew to wash their hands on entering the property using separate paper towels </w:t>
      </w:r>
      <w:r w:rsidR="002860D7">
        <w:rPr>
          <w:rFonts w:asciiTheme="minorHAnsi" w:eastAsia="Tahoma" w:hAnsiTheme="minorHAnsi" w:cstheme="minorBidi"/>
          <w:color w:val="FF0000"/>
          <w:sz w:val="24"/>
          <w:szCs w:val="24"/>
        </w:rPr>
        <w:t>which</w:t>
      </w:r>
      <w:r>
        <w:rPr>
          <w:rFonts w:asciiTheme="minorHAnsi" w:eastAsia="Tahoma" w:hAnsiTheme="minorHAnsi" w:cstheme="minorBidi"/>
          <w:color w:val="FF0000"/>
          <w:sz w:val="24"/>
          <w:szCs w:val="24"/>
        </w:rPr>
        <w:t xml:space="preserve"> need to be disposed of safely after use. </w:t>
      </w:r>
    </w:p>
    <w:p w14:paraId="11DCB10D" w14:textId="43FA162B" w:rsidR="00D67BF6" w:rsidRPr="00612589" w:rsidRDefault="4836C691" w:rsidP="4836C691">
      <w:pPr>
        <w:pStyle w:val="ListParagraph"/>
        <w:numPr>
          <w:ilvl w:val="0"/>
          <w:numId w:val="2"/>
        </w:numPr>
        <w:spacing w:after="13" w:line="247" w:lineRule="auto"/>
        <w:ind w:left="3"/>
        <w:rPr>
          <w:rFonts w:asciiTheme="minorHAnsi" w:eastAsiaTheme="minorEastAsia" w:hAnsiTheme="minorHAnsi" w:cstheme="minorBidi"/>
          <w:color w:val="FF0000"/>
          <w:sz w:val="24"/>
          <w:szCs w:val="24"/>
        </w:rPr>
      </w:pPr>
      <w:r w:rsidRPr="4836C691">
        <w:rPr>
          <w:rFonts w:asciiTheme="minorHAnsi" w:eastAsia="Tahoma" w:hAnsiTheme="minorHAnsi" w:cstheme="minorBidi"/>
          <w:color w:val="FF0000"/>
          <w:sz w:val="24"/>
          <w:szCs w:val="24"/>
        </w:rPr>
        <w:t xml:space="preserve">Any customer considered to be in a high-risk category should not be on site and a representative may need to be appointed in their place. </w:t>
      </w:r>
    </w:p>
    <w:p w14:paraId="6381CAE9" w14:textId="3B69B75E" w:rsidR="00C96336" w:rsidRPr="00612589" w:rsidRDefault="4836C691" w:rsidP="4836C691">
      <w:pPr>
        <w:pStyle w:val="ListParagraph"/>
        <w:numPr>
          <w:ilvl w:val="0"/>
          <w:numId w:val="2"/>
        </w:numPr>
        <w:spacing w:after="13" w:line="244" w:lineRule="auto"/>
        <w:ind w:left="3"/>
        <w:rPr>
          <w:rFonts w:asciiTheme="minorHAnsi" w:eastAsiaTheme="minorEastAsia" w:hAnsiTheme="minorHAnsi" w:cstheme="minorBidi"/>
          <w:color w:val="FF0000"/>
          <w:sz w:val="24"/>
          <w:szCs w:val="24"/>
        </w:rPr>
      </w:pPr>
      <w:r w:rsidRPr="4836C691">
        <w:rPr>
          <w:rFonts w:asciiTheme="minorHAnsi" w:eastAsia="Tahoma" w:hAnsiTheme="minorHAnsi" w:cstheme="minorBidi"/>
          <w:color w:val="FF0000"/>
          <w:sz w:val="24"/>
          <w:szCs w:val="24"/>
        </w:rPr>
        <w:t xml:space="preserve">Ideally the customer should self-pack as much miscellaneous and </w:t>
      </w:r>
      <w:r w:rsidR="00885527">
        <w:rPr>
          <w:rFonts w:asciiTheme="minorHAnsi" w:eastAsia="Tahoma" w:hAnsiTheme="minorHAnsi" w:cstheme="minorBidi"/>
          <w:color w:val="FF0000"/>
          <w:sz w:val="24"/>
          <w:szCs w:val="24"/>
        </w:rPr>
        <w:t xml:space="preserve">non-breakable items as possible, however, if this is not possible you should speak to </w:t>
      </w:r>
      <w:r w:rsidR="002860D7">
        <w:rPr>
          <w:rFonts w:asciiTheme="minorHAnsi" w:eastAsia="Tahoma" w:hAnsiTheme="minorHAnsi" w:cstheme="minorBidi"/>
          <w:color w:val="FF0000"/>
          <w:sz w:val="24"/>
          <w:szCs w:val="24"/>
        </w:rPr>
        <w:t xml:space="preserve">JBR </w:t>
      </w:r>
      <w:r w:rsidR="00885527">
        <w:rPr>
          <w:rFonts w:asciiTheme="minorHAnsi" w:eastAsia="Tahoma" w:hAnsiTheme="minorHAnsi" w:cstheme="minorBidi"/>
          <w:color w:val="FF0000"/>
          <w:sz w:val="24"/>
          <w:szCs w:val="24"/>
        </w:rPr>
        <w:t xml:space="preserve">in advance. </w:t>
      </w:r>
    </w:p>
    <w:p w14:paraId="73A6988F" w14:textId="7A21BA32" w:rsidR="00C96336" w:rsidRPr="00612589" w:rsidRDefault="4836C691" w:rsidP="4836C691">
      <w:pPr>
        <w:pStyle w:val="ListParagraph"/>
        <w:numPr>
          <w:ilvl w:val="0"/>
          <w:numId w:val="2"/>
        </w:numPr>
        <w:spacing w:after="13" w:line="247" w:lineRule="auto"/>
        <w:ind w:left="3"/>
        <w:rPr>
          <w:rFonts w:asciiTheme="minorHAnsi" w:eastAsiaTheme="minorEastAsia" w:hAnsiTheme="minorHAnsi" w:cstheme="minorBidi"/>
          <w:color w:val="FF0000"/>
          <w:sz w:val="24"/>
          <w:szCs w:val="24"/>
        </w:rPr>
      </w:pPr>
      <w:r w:rsidRPr="4836C691">
        <w:rPr>
          <w:rFonts w:asciiTheme="minorHAnsi" w:eastAsia="Tahoma" w:hAnsiTheme="minorHAnsi" w:cstheme="minorBidi"/>
          <w:color w:val="FF0000"/>
          <w:sz w:val="24"/>
          <w:szCs w:val="24"/>
        </w:rPr>
        <w:t xml:space="preserve">The customer should dismantle and re-assemble furniture items wherever possible. </w:t>
      </w:r>
      <w:r w:rsidR="00885527">
        <w:rPr>
          <w:rFonts w:asciiTheme="minorHAnsi" w:eastAsia="Tahoma" w:hAnsiTheme="minorHAnsi" w:cstheme="minorBidi"/>
          <w:color w:val="FF0000"/>
          <w:sz w:val="24"/>
          <w:szCs w:val="24"/>
        </w:rPr>
        <w:t xml:space="preserve">If this does prove impossible you should speak to </w:t>
      </w:r>
      <w:r w:rsidR="002860D7">
        <w:rPr>
          <w:rFonts w:asciiTheme="minorHAnsi" w:eastAsia="Tahoma" w:hAnsiTheme="minorHAnsi" w:cstheme="minorBidi"/>
          <w:color w:val="FF0000"/>
          <w:sz w:val="24"/>
          <w:szCs w:val="24"/>
        </w:rPr>
        <w:t xml:space="preserve">JBR </w:t>
      </w:r>
      <w:r w:rsidR="00885527">
        <w:rPr>
          <w:rFonts w:asciiTheme="minorHAnsi" w:eastAsia="Tahoma" w:hAnsiTheme="minorHAnsi" w:cstheme="minorBidi"/>
          <w:color w:val="FF0000"/>
          <w:sz w:val="24"/>
          <w:szCs w:val="24"/>
        </w:rPr>
        <w:t xml:space="preserve">at the surveying stage and we will endeavour to support you.  </w:t>
      </w:r>
    </w:p>
    <w:p w14:paraId="11FC95B6" w14:textId="77777777" w:rsidR="00C96336" w:rsidRPr="00612589" w:rsidRDefault="4836C691" w:rsidP="4836C691">
      <w:pPr>
        <w:pStyle w:val="ListParagraph"/>
        <w:numPr>
          <w:ilvl w:val="0"/>
          <w:numId w:val="2"/>
        </w:numPr>
        <w:spacing w:after="40" w:line="247" w:lineRule="auto"/>
        <w:ind w:left="3"/>
        <w:rPr>
          <w:rFonts w:asciiTheme="minorHAnsi" w:eastAsiaTheme="minorEastAsia" w:hAnsiTheme="minorHAnsi" w:cstheme="minorBidi"/>
          <w:color w:val="FF0000"/>
          <w:sz w:val="24"/>
          <w:szCs w:val="24"/>
        </w:rPr>
      </w:pPr>
      <w:r w:rsidRPr="4836C691">
        <w:rPr>
          <w:rFonts w:asciiTheme="minorHAnsi" w:eastAsia="Tahoma" w:hAnsiTheme="minorHAnsi" w:cstheme="minorBidi"/>
          <w:color w:val="FF0000"/>
          <w:sz w:val="24"/>
          <w:szCs w:val="24"/>
        </w:rPr>
        <w:lastRenderedPageBreak/>
        <w:t xml:space="preserve">One family member only to be in attendance at the premises during the move and the 2m social distance to be maintained at all times. </w:t>
      </w:r>
    </w:p>
    <w:p w14:paraId="4B5DEDB6" w14:textId="31B30617" w:rsidR="00C96336" w:rsidRPr="00885527" w:rsidRDefault="4836C691" w:rsidP="4836C691">
      <w:pPr>
        <w:pStyle w:val="ListParagraph"/>
        <w:numPr>
          <w:ilvl w:val="0"/>
          <w:numId w:val="2"/>
        </w:numPr>
        <w:spacing w:after="13" w:line="247" w:lineRule="auto"/>
        <w:ind w:left="3"/>
        <w:rPr>
          <w:rFonts w:asciiTheme="minorHAnsi" w:eastAsiaTheme="minorEastAsia" w:hAnsiTheme="minorHAnsi" w:cstheme="minorBidi"/>
          <w:color w:val="FF0000"/>
          <w:sz w:val="24"/>
          <w:szCs w:val="24"/>
        </w:rPr>
      </w:pPr>
      <w:r w:rsidRPr="4836C691">
        <w:rPr>
          <w:rFonts w:asciiTheme="minorHAnsi" w:eastAsia="Tahoma" w:hAnsiTheme="minorHAnsi" w:cstheme="minorBidi"/>
          <w:color w:val="FF0000"/>
          <w:sz w:val="24"/>
          <w:szCs w:val="24"/>
        </w:rPr>
        <w:t>The customer should wear a facemask/vi</w:t>
      </w:r>
      <w:r w:rsidR="00FA64B6">
        <w:rPr>
          <w:rFonts w:asciiTheme="minorHAnsi" w:eastAsia="Tahoma" w:hAnsiTheme="minorHAnsi" w:cstheme="minorBidi"/>
          <w:color w:val="FF0000"/>
          <w:sz w:val="24"/>
          <w:szCs w:val="24"/>
        </w:rPr>
        <w:t xml:space="preserve">sor during the removal process and if at any point show any symptoms of COVID – 19 should immediately inform a crew member. The same rule will apply to crew members. </w:t>
      </w:r>
    </w:p>
    <w:p w14:paraId="531ADFC6" w14:textId="043139B6" w:rsidR="00885527" w:rsidRPr="00885527" w:rsidRDefault="00885527" w:rsidP="4836C691">
      <w:pPr>
        <w:pStyle w:val="ListParagraph"/>
        <w:numPr>
          <w:ilvl w:val="0"/>
          <w:numId w:val="2"/>
        </w:numPr>
        <w:spacing w:after="13" w:line="247" w:lineRule="auto"/>
        <w:ind w:left="3"/>
        <w:rPr>
          <w:rFonts w:asciiTheme="minorHAnsi" w:eastAsiaTheme="minorEastAsia" w:hAnsiTheme="minorHAnsi" w:cstheme="minorBidi"/>
          <w:color w:val="FF0000"/>
          <w:sz w:val="24"/>
          <w:szCs w:val="24"/>
        </w:rPr>
      </w:pPr>
      <w:r>
        <w:rPr>
          <w:rFonts w:asciiTheme="minorHAnsi" w:eastAsiaTheme="minorEastAsia" w:hAnsiTheme="minorHAnsi" w:cstheme="minorBidi"/>
          <w:color w:val="FF0000"/>
          <w:sz w:val="24"/>
          <w:szCs w:val="24"/>
        </w:rPr>
        <w:t xml:space="preserve">The customer should ensure that </w:t>
      </w:r>
      <w:r w:rsidR="0092608E">
        <w:rPr>
          <w:rFonts w:asciiTheme="minorHAnsi" w:eastAsiaTheme="minorEastAsia" w:hAnsiTheme="minorHAnsi" w:cstheme="minorBidi"/>
          <w:color w:val="FF0000"/>
          <w:sz w:val="24"/>
          <w:szCs w:val="24"/>
        </w:rPr>
        <w:t xml:space="preserve">any internal doors are open to avoid contact with handles at all times. </w:t>
      </w:r>
    </w:p>
    <w:p w14:paraId="57E8C231" w14:textId="77777777" w:rsidR="00C96336" w:rsidRPr="00612589" w:rsidRDefault="4836C691" w:rsidP="4836C691">
      <w:pPr>
        <w:pStyle w:val="ListParagraph"/>
        <w:numPr>
          <w:ilvl w:val="0"/>
          <w:numId w:val="2"/>
        </w:numPr>
        <w:spacing w:after="13" w:line="247" w:lineRule="auto"/>
        <w:ind w:left="3"/>
        <w:rPr>
          <w:rFonts w:asciiTheme="minorHAnsi" w:eastAsiaTheme="minorEastAsia" w:hAnsiTheme="minorHAnsi" w:cstheme="minorBidi"/>
          <w:color w:val="FF0000"/>
          <w:sz w:val="24"/>
          <w:szCs w:val="24"/>
        </w:rPr>
      </w:pPr>
      <w:r w:rsidRPr="4836C691">
        <w:rPr>
          <w:rFonts w:asciiTheme="minorHAnsi" w:eastAsia="Tahoma" w:hAnsiTheme="minorHAnsi" w:cstheme="minorBidi"/>
          <w:color w:val="FF0000"/>
          <w:sz w:val="24"/>
          <w:szCs w:val="24"/>
        </w:rPr>
        <w:t xml:space="preserve">The customer should not allow pets to roam around the house during the move. </w:t>
      </w:r>
    </w:p>
    <w:p w14:paraId="069F478E" w14:textId="77777777" w:rsidR="00C96336" w:rsidRPr="00612589" w:rsidRDefault="4836C691" w:rsidP="4836C691">
      <w:pPr>
        <w:pStyle w:val="ListParagraph"/>
        <w:numPr>
          <w:ilvl w:val="0"/>
          <w:numId w:val="2"/>
        </w:numPr>
        <w:spacing w:after="13" w:line="247" w:lineRule="auto"/>
        <w:ind w:left="3"/>
        <w:rPr>
          <w:rFonts w:asciiTheme="minorHAnsi" w:eastAsiaTheme="minorEastAsia" w:hAnsiTheme="minorHAnsi" w:cstheme="minorBidi"/>
          <w:color w:val="FF0000"/>
          <w:sz w:val="24"/>
          <w:szCs w:val="24"/>
        </w:rPr>
      </w:pPr>
      <w:r w:rsidRPr="4836C691">
        <w:rPr>
          <w:rFonts w:asciiTheme="minorHAnsi" w:eastAsia="Tahoma" w:hAnsiTheme="minorHAnsi" w:cstheme="minorBidi"/>
          <w:color w:val="FF0000"/>
          <w:sz w:val="24"/>
          <w:szCs w:val="24"/>
        </w:rPr>
        <w:t xml:space="preserve">The customer should not allow other trades people to be in the property(s) during the move process. </w:t>
      </w:r>
    </w:p>
    <w:p w14:paraId="546EA174" w14:textId="06F1F322" w:rsidR="00C96336" w:rsidRPr="00612589" w:rsidRDefault="4836C691" w:rsidP="4836C691">
      <w:pPr>
        <w:pStyle w:val="ListParagraph"/>
        <w:numPr>
          <w:ilvl w:val="0"/>
          <w:numId w:val="2"/>
        </w:numPr>
        <w:spacing w:after="41" w:line="247" w:lineRule="auto"/>
        <w:ind w:left="3"/>
        <w:rPr>
          <w:rFonts w:asciiTheme="minorHAnsi" w:eastAsiaTheme="minorEastAsia" w:hAnsiTheme="minorHAnsi" w:cstheme="minorBidi"/>
          <w:color w:val="FF0000"/>
          <w:sz w:val="24"/>
          <w:szCs w:val="24"/>
        </w:rPr>
      </w:pPr>
      <w:r w:rsidRPr="4836C691">
        <w:rPr>
          <w:rFonts w:asciiTheme="minorHAnsi" w:eastAsia="Tahoma" w:hAnsiTheme="minorHAnsi" w:cstheme="minorBidi"/>
          <w:color w:val="FF0000"/>
          <w:sz w:val="24"/>
          <w:szCs w:val="24"/>
        </w:rPr>
        <w:t xml:space="preserve">The service proposal (quotation) should request that access to W/C, wash facilities (and possibly a shower) should be made available for the move crew, and that where possible those facilities would be for the use of the crew only. </w:t>
      </w:r>
    </w:p>
    <w:p w14:paraId="7B878A20" w14:textId="77777777" w:rsidR="00C96336" w:rsidRPr="00612589" w:rsidRDefault="4836C691" w:rsidP="4836C691">
      <w:pPr>
        <w:pStyle w:val="ListParagraph"/>
        <w:numPr>
          <w:ilvl w:val="0"/>
          <w:numId w:val="2"/>
        </w:numPr>
        <w:spacing w:after="13" w:line="247" w:lineRule="auto"/>
        <w:ind w:left="3"/>
        <w:rPr>
          <w:rFonts w:asciiTheme="minorHAnsi" w:eastAsiaTheme="minorEastAsia" w:hAnsiTheme="minorHAnsi" w:cstheme="minorBidi"/>
          <w:color w:val="FF0000"/>
          <w:sz w:val="24"/>
          <w:szCs w:val="24"/>
        </w:rPr>
      </w:pPr>
      <w:r w:rsidRPr="4836C691">
        <w:rPr>
          <w:rFonts w:asciiTheme="minorHAnsi" w:eastAsia="Tahoma" w:hAnsiTheme="minorHAnsi" w:cstheme="minorBidi"/>
          <w:color w:val="FF0000"/>
          <w:sz w:val="24"/>
          <w:szCs w:val="24"/>
        </w:rPr>
        <w:t xml:space="preserve">Windows should be opened to maximise ventilation. </w:t>
      </w:r>
    </w:p>
    <w:p w14:paraId="72ACCD33" w14:textId="77777777" w:rsidR="00C96336" w:rsidRPr="00612589" w:rsidRDefault="4836C691" w:rsidP="4836C691">
      <w:pPr>
        <w:pStyle w:val="ListParagraph"/>
        <w:numPr>
          <w:ilvl w:val="0"/>
          <w:numId w:val="2"/>
        </w:numPr>
        <w:spacing w:after="40" w:line="247" w:lineRule="auto"/>
        <w:ind w:left="3"/>
        <w:rPr>
          <w:rFonts w:asciiTheme="minorHAnsi" w:eastAsiaTheme="minorEastAsia" w:hAnsiTheme="minorHAnsi" w:cstheme="minorBidi"/>
          <w:color w:val="FF0000"/>
          <w:sz w:val="24"/>
          <w:szCs w:val="24"/>
        </w:rPr>
      </w:pPr>
      <w:r w:rsidRPr="4836C691">
        <w:rPr>
          <w:rFonts w:asciiTheme="minorHAnsi" w:eastAsia="Tahoma" w:hAnsiTheme="minorHAnsi" w:cstheme="minorBidi"/>
          <w:color w:val="FF0000"/>
          <w:sz w:val="24"/>
          <w:szCs w:val="24"/>
        </w:rPr>
        <w:t xml:space="preserve">Crew refreshments: JBR will provide crew with a personal flask and request that customers do NOT provide refreshments or food. </w:t>
      </w:r>
    </w:p>
    <w:p w14:paraId="5FC7A2B5" w14:textId="77777777" w:rsidR="00C96336" w:rsidRPr="00612589" w:rsidRDefault="4836C691" w:rsidP="4836C691">
      <w:pPr>
        <w:pStyle w:val="ListParagraph"/>
        <w:numPr>
          <w:ilvl w:val="0"/>
          <w:numId w:val="2"/>
        </w:numPr>
        <w:spacing w:after="13" w:line="247" w:lineRule="auto"/>
        <w:ind w:left="3"/>
        <w:rPr>
          <w:rFonts w:asciiTheme="minorHAnsi" w:eastAsiaTheme="minorEastAsia" w:hAnsiTheme="minorHAnsi" w:cstheme="minorBidi"/>
          <w:color w:val="FF0000"/>
          <w:sz w:val="24"/>
          <w:szCs w:val="24"/>
        </w:rPr>
      </w:pPr>
      <w:r w:rsidRPr="4836C691">
        <w:rPr>
          <w:rFonts w:asciiTheme="minorHAnsi" w:eastAsia="Tahoma" w:hAnsiTheme="minorHAnsi" w:cstheme="minorBidi"/>
          <w:color w:val="FF0000"/>
          <w:sz w:val="24"/>
          <w:szCs w:val="24"/>
        </w:rPr>
        <w:t xml:space="preserve">As much paperwork as possible to be emailed to the customer to avoid contact. </w:t>
      </w:r>
    </w:p>
    <w:p w14:paraId="0E27B00A" w14:textId="77777777" w:rsidR="00D67BF6" w:rsidRDefault="00D67BF6" w:rsidP="000C2923">
      <w:pPr>
        <w:spacing w:after="13" w:line="247" w:lineRule="auto"/>
        <w:rPr>
          <w:rFonts w:asciiTheme="minorHAnsi" w:eastAsia="Tahoma" w:hAnsiTheme="minorHAnsi" w:cstheme="minorHAnsi"/>
          <w:sz w:val="24"/>
          <w:szCs w:val="24"/>
        </w:rPr>
      </w:pPr>
    </w:p>
    <w:p w14:paraId="60061E4C" w14:textId="77777777" w:rsidR="00D67BF6" w:rsidRPr="00097A53" w:rsidRDefault="00D67BF6" w:rsidP="000C2923">
      <w:pPr>
        <w:spacing w:after="13" w:line="247" w:lineRule="auto"/>
        <w:rPr>
          <w:rFonts w:asciiTheme="minorHAnsi" w:hAnsiTheme="minorHAnsi" w:cstheme="minorHAnsi"/>
          <w:sz w:val="24"/>
          <w:szCs w:val="24"/>
        </w:rPr>
      </w:pPr>
    </w:p>
    <w:p w14:paraId="33B2EE73" w14:textId="77777777" w:rsidR="00D67BF6" w:rsidRDefault="00D67BF6" w:rsidP="000C2923">
      <w:pPr>
        <w:spacing w:after="13" w:line="247" w:lineRule="auto"/>
        <w:rPr>
          <w:rFonts w:asciiTheme="minorHAnsi" w:hAnsiTheme="minorHAnsi" w:cstheme="minorHAnsi"/>
          <w:b/>
          <w:sz w:val="24"/>
          <w:szCs w:val="24"/>
          <w:u w:val="single"/>
        </w:rPr>
      </w:pPr>
      <w:r>
        <w:rPr>
          <w:rFonts w:asciiTheme="minorHAnsi" w:hAnsiTheme="minorHAnsi" w:cstheme="minorHAnsi"/>
          <w:b/>
          <w:sz w:val="24"/>
          <w:szCs w:val="24"/>
          <w:u w:val="single"/>
        </w:rPr>
        <w:t xml:space="preserve">Requirements of our staff during your move </w:t>
      </w:r>
    </w:p>
    <w:p w14:paraId="44EAFD9C" w14:textId="77777777" w:rsidR="00D67BF6" w:rsidRDefault="00D67BF6" w:rsidP="000C2923">
      <w:pPr>
        <w:spacing w:after="13" w:line="247" w:lineRule="auto"/>
        <w:rPr>
          <w:rFonts w:asciiTheme="minorHAnsi" w:hAnsiTheme="minorHAnsi" w:cstheme="minorHAnsi"/>
          <w:b/>
          <w:sz w:val="24"/>
          <w:szCs w:val="24"/>
          <w:u w:val="single"/>
        </w:rPr>
      </w:pPr>
    </w:p>
    <w:p w14:paraId="2006B68E" w14:textId="77777777" w:rsidR="00D67BF6" w:rsidRPr="00D67BF6" w:rsidRDefault="00612589" w:rsidP="000C2923">
      <w:pPr>
        <w:pStyle w:val="ListParagraph"/>
        <w:numPr>
          <w:ilvl w:val="0"/>
          <w:numId w:val="6"/>
        </w:numPr>
        <w:spacing w:after="13" w:line="247" w:lineRule="auto"/>
        <w:ind w:left="0"/>
        <w:rPr>
          <w:rFonts w:asciiTheme="minorHAnsi" w:hAnsiTheme="minorHAnsi" w:cstheme="minorHAnsi"/>
          <w:sz w:val="24"/>
          <w:szCs w:val="24"/>
        </w:rPr>
      </w:pPr>
      <w:r>
        <w:rPr>
          <w:rFonts w:asciiTheme="minorHAnsi" w:hAnsiTheme="minorHAnsi" w:cstheme="minorHAnsi"/>
          <w:sz w:val="24"/>
          <w:szCs w:val="24"/>
        </w:rPr>
        <w:t xml:space="preserve">We will provide more </w:t>
      </w:r>
      <w:r w:rsidR="00D67BF6" w:rsidRPr="00D67BF6">
        <w:rPr>
          <w:rFonts w:asciiTheme="minorHAnsi" w:hAnsiTheme="minorHAnsi" w:cstheme="minorHAnsi"/>
          <w:sz w:val="24"/>
          <w:szCs w:val="24"/>
        </w:rPr>
        <w:t xml:space="preserve">detailed Risk assessments and thorough checking of said Risk Assessments </w:t>
      </w:r>
    </w:p>
    <w:p w14:paraId="61EF990C" w14:textId="77777777" w:rsidR="00C96336" w:rsidRPr="00D67BF6" w:rsidRDefault="00C96336" w:rsidP="000C2923">
      <w:pPr>
        <w:pStyle w:val="ListParagraph"/>
        <w:numPr>
          <w:ilvl w:val="0"/>
          <w:numId w:val="6"/>
        </w:numPr>
        <w:spacing w:after="13" w:line="247" w:lineRule="auto"/>
        <w:ind w:left="0"/>
        <w:rPr>
          <w:rFonts w:asciiTheme="minorHAnsi" w:hAnsiTheme="minorHAnsi" w:cstheme="minorHAnsi"/>
          <w:sz w:val="24"/>
          <w:szCs w:val="24"/>
        </w:rPr>
      </w:pPr>
      <w:r w:rsidRPr="00D67BF6">
        <w:rPr>
          <w:rFonts w:asciiTheme="minorHAnsi" w:eastAsia="Tahoma" w:hAnsiTheme="minorHAnsi" w:cstheme="minorHAnsi"/>
          <w:sz w:val="24"/>
          <w:szCs w:val="24"/>
        </w:rPr>
        <w:t xml:space="preserve">During the move, although it will be inevitable that the crew cannot socially distance from each other, the customer must always maintain the 2m spacing from the crew.  </w:t>
      </w:r>
    </w:p>
    <w:p w14:paraId="685E3CEB" w14:textId="77777777" w:rsidR="00C96336" w:rsidRPr="00D67BF6" w:rsidRDefault="00C96336" w:rsidP="000C2923">
      <w:pPr>
        <w:pStyle w:val="ListParagraph"/>
        <w:numPr>
          <w:ilvl w:val="0"/>
          <w:numId w:val="6"/>
        </w:numPr>
        <w:spacing w:after="41" w:line="247" w:lineRule="auto"/>
        <w:ind w:left="0"/>
        <w:rPr>
          <w:rFonts w:asciiTheme="minorHAnsi" w:hAnsiTheme="minorHAnsi" w:cstheme="minorHAnsi"/>
          <w:sz w:val="24"/>
          <w:szCs w:val="24"/>
        </w:rPr>
      </w:pPr>
      <w:r w:rsidRPr="00D67BF6">
        <w:rPr>
          <w:rFonts w:asciiTheme="minorHAnsi" w:eastAsia="Tahoma" w:hAnsiTheme="minorHAnsi" w:cstheme="minorHAnsi"/>
          <w:sz w:val="24"/>
          <w:szCs w:val="24"/>
        </w:rPr>
        <w:t xml:space="preserve">JBR will stagger the start times of their crews to minimise the number of staff present at the beginning and end of each shift pattern. </w:t>
      </w:r>
    </w:p>
    <w:p w14:paraId="198819FB" w14:textId="77777777" w:rsidR="00C96336" w:rsidRPr="00D67BF6" w:rsidRDefault="00C96336" w:rsidP="000C2923">
      <w:pPr>
        <w:pStyle w:val="ListParagraph"/>
        <w:numPr>
          <w:ilvl w:val="0"/>
          <w:numId w:val="6"/>
        </w:numPr>
        <w:spacing w:after="41" w:line="247" w:lineRule="auto"/>
        <w:ind w:left="0"/>
        <w:rPr>
          <w:rFonts w:asciiTheme="minorHAnsi" w:hAnsiTheme="minorHAnsi" w:cstheme="minorHAnsi"/>
          <w:sz w:val="24"/>
          <w:szCs w:val="24"/>
        </w:rPr>
      </w:pPr>
      <w:r w:rsidRPr="00D67BF6">
        <w:rPr>
          <w:rFonts w:asciiTheme="minorHAnsi" w:eastAsia="Tahoma" w:hAnsiTheme="minorHAnsi" w:cstheme="minorHAnsi"/>
          <w:sz w:val="24"/>
          <w:szCs w:val="24"/>
        </w:rPr>
        <w:t xml:space="preserve">JBR will ensure that teams are consistently working together (i.e. maintain the same crew pairings) so far as is possible in order to minimise staff having multiple/varied work partners. </w:t>
      </w:r>
    </w:p>
    <w:p w14:paraId="65AFF294" w14:textId="77777777" w:rsidR="00C96336" w:rsidRPr="00D67BF6" w:rsidRDefault="00C96336" w:rsidP="000C2923">
      <w:pPr>
        <w:pStyle w:val="ListParagraph"/>
        <w:numPr>
          <w:ilvl w:val="0"/>
          <w:numId w:val="6"/>
        </w:numPr>
        <w:spacing w:after="41" w:line="247" w:lineRule="auto"/>
        <w:ind w:left="0"/>
        <w:rPr>
          <w:rFonts w:asciiTheme="minorHAnsi" w:hAnsiTheme="minorHAnsi" w:cstheme="minorHAnsi"/>
          <w:sz w:val="24"/>
          <w:szCs w:val="24"/>
        </w:rPr>
      </w:pPr>
      <w:r w:rsidRPr="00D67BF6">
        <w:rPr>
          <w:rFonts w:asciiTheme="minorHAnsi" w:eastAsia="Tahoma" w:hAnsiTheme="minorHAnsi" w:cstheme="minorHAnsi"/>
          <w:sz w:val="24"/>
          <w:szCs w:val="24"/>
        </w:rPr>
        <w:t xml:space="preserve">JBR will maintain wellness checks at the start of each day, to include temperature readings being taken/reported each morning. </w:t>
      </w:r>
    </w:p>
    <w:p w14:paraId="65B3A3F2" w14:textId="77777777" w:rsidR="00C96336" w:rsidRPr="00D67BF6" w:rsidRDefault="00C96336" w:rsidP="000C2923">
      <w:pPr>
        <w:pStyle w:val="ListParagraph"/>
        <w:numPr>
          <w:ilvl w:val="0"/>
          <w:numId w:val="6"/>
        </w:numPr>
        <w:spacing w:after="13" w:line="247" w:lineRule="auto"/>
        <w:ind w:left="0"/>
        <w:rPr>
          <w:rFonts w:asciiTheme="minorHAnsi" w:hAnsiTheme="minorHAnsi" w:cstheme="minorHAnsi"/>
          <w:sz w:val="24"/>
          <w:szCs w:val="24"/>
        </w:rPr>
      </w:pPr>
      <w:r w:rsidRPr="00D67BF6">
        <w:rPr>
          <w:rFonts w:asciiTheme="minorHAnsi" w:eastAsia="Tahoma" w:hAnsiTheme="minorHAnsi" w:cstheme="minorHAnsi"/>
          <w:sz w:val="24"/>
          <w:szCs w:val="24"/>
        </w:rPr>
        <w:t xml:space="preserve">JBR will remind staff of the need for good hand and respiratory hygiene, and to avoid touching their face. </w:t>
      </w:r>
    </w:p>
    <w:p w14:paraId="4D0EEE47" w14:textId="7459EB13" w:rsidR="00C96336" w:rsidRPr="00D67BF6" w:rsidRDefault="00C96336" w:rsidP="000C2923">
      <w:pPr>
        <w:pStyle w:val="ListParagraph"/>
        <w:numPr>
          <w:ilvl w:val="0"/>
          <w:numId w:val="6"/>
        </w:numPr>
        <w:spacing w:after="40" w:line="247" w:lineRule="auto"/>
        <w:ind w:left="0"/>
        <w:rPr>
          <w:rFonts w:asciiTheme="minorHAnsi" w:hAnsiTheme="minorHAnsi" w:cstheme="minorHAnsi"/>
          <w:sz w:val="24"/>
          <w:szCs w:val="24"/>
        </w:rPr>
      </w:pPr>
      <w:r w:rsidRPr="00D67BF6">
        <w:rPr>
          <w:rFonts w:asciiTheme="minorHAnsi" w:eastAsia="Tahoma" w:hAnsiTheme="minorHAnsi" w:cstheme="minorHAnsi"/>
          <w:sz w:val="24"/>
          <w:szCs w:val="24"/>
        </w:rPr>
        <w:t xml:space="preserve">All operational staff </w:t>
      </w:r>
      <w:r w:rsidR="00612589">
        <w:rPr>
          <w:rFonts w:asciiTheme="minorHAnsi" w:eastAsia="Tahoma" w:hAnsiTheme="minorHAnsi" w:cstheme="minorHAnsi"/>
          <w:sz w:val="24"/>
          <w:szCs w:val="24"/>
        </w:rPr>
        <w:t xml:space="preserve">will </w:t>
      </w:r>
      <w:r w:rsidRPr="00D67BF6">
        <w:rPr>
          <w:rFonts w:asciiTheme="minorHAnsi" w:eastAsia="Tahoma" w:hAnsiTheme="minorHAnsi" w:cstheme="minorHAnsi"/>
          <w:sz w:val="24"/>
          <w:szCs w:val="24"/>
        </w:rPr>
        <w:t>carry a ch</w:t>
      </w:r>
      <w:r w:rsidR="002860D7">
        <w:rPr>
          <w:rFonts w:asciiTheme="minorHAnsi" w:eastAsia="Tahoma" w:hAnsiTheme="minorHAnsi" w:cstheme="minorHAnsi"/>
          <w:sz w:val="24"/>
          <w:szCs w:val="24"/>
        </w:rPr>
        <w:t>ange of uniform</w:t>
      </w:r>
      <w:r w:rsidRPr="00D67BF6">
        <w:rPr>
          <w:rFonts w:asciiTheme="minorHAnsi" w:eastAsia="Tahoma" w:hAnsiTheme="minorHAnsi" w:cstheme="minorHAnsi"/>
          <w:sz w:val="24"/>
          <w:szCs w:val="24"/>
        </w:rPr>
        <w:t xml:space="preserve">, personal towel, paper towels, their own refreshments (tea/coffee/foodstuff) and equipment (cup/plate/cutlery etc.).  </w:t>
      </w:r>
    </w:p>
    <w:p w14:paraId="6734C262" w14:textId="77777777" w:rsidR="00C96336" w:rsidRPr="007E085D" w:rsidRDefault="00C96336" w:rsidP="000C2923">
      <w:pPr>
        <w:pStyle w:val="ListParagraph"/>
        <w:numPr>
          <w:ilvl w:val="0"/>
          <w:numId w:val="6"/>
        </w:numPr>
        <w:spacing w:after="1" w:line="300" w:lineRule="auto"/>
        <w:ind w:left="0"/>
        <w:rPr>
          <w:rFonts w:asciiTheme="minorHAnsi" w:hAnsiTheme="minorHAnsi" w:cstheme="minorHAnsi"/>
          <w:sz w:val="24"/>
          <w:szCs w:val="24"/>
        </w:rPr>
      </w:pPr>
      <w:r w:rsidRPr="007E085D">
        <w:rPr>
          <w:rFonts w:asciiTheme="minorHAnsi" w:eastAsia="Tahoma" w:hAnsiTheme="minorHAnsi" w:cstheme="minorHAnsi"/>
          <w:sz w:val="24"/>
          <w:szCs w:val="24"/>
        </w:rPr>
        <w:t>PPE will be provided to all crew members, to include, facemasks or similar (e.g. washable nose/mouth protection item) work gloves, hand sanitizers, sanitising wipes for vehicles or an equiva</w:t>
      </w:r>
      <w:r w:rsidR="00612589">
        <w:rPr>
          <w:rFonts w:asciiTheme="minorHAnsi" w:eastAsia="Tahoma" w:hAnsiTheme="minorHAnsi" w:cstheme="minorHAnsi"/>
          <w:sz w:val="24"/>
          <w:szCs w:val="24"/>
        </w:rPr>
        <w:t xml:space="preserve">lent product, laundry bags and </w:t>
      </w:r>
      <w:r w:rsidRPr="007E085D">
        <w:rPr>
          <w:rFonts w:asciiTheme="minorHAnsi" w:eastAsia="Tahoma" w:hAnsiTheme="minorHAnsi" w:cstheme="minorHAnsi"/>
          <w:sz w:val="24"/>
          <w:szCs w:val="24"/>
        </w:rPr>
        <w:t>visors (</w:t>
      </w:r>
      <w:r w:rsidR="00612589">
        <w:rPr>
          <w:rFonts w:asciiTheme="minorHAnsi" w:eastAsia="Tahoma" w:hAnsiTheme="minorHAnsi" w:cstheme="minorHAnsi"/>
          <w:sz w:val="24"/>
          <w:szCs w:val="24"/>
        </w:rPr>
        <w:t xml:space="preserve">visors </w:t>
      </w:r>
      <w:r w:rsidRPr="007E085D">
        <w:rPr>
          <w:rFonts w:asciiTheme="minorHAnsi" w:eastAsia="Tahoma" w:hAnsiTheme="minorHAnsi" w:cstheme="minorHAnsi"/>
          <w:sz w:val="24"/>
          <w:szCs w:val="24"/>
        </w:rPr>
        <w:t xml:space="preserve">to be used when crew cannot maintain social distancing whilst carrying items) </w:t>
      </w:r>
    </w:p>
    <w:p w14:paraId="55E14E0E" w14:textId="77777777" w:rsidR="00C96336" w:rsidRPr="007E085D" w:rsidRDefault="00C96336" w:rsidP="000C2923">
      <w:pPr>
        <w:pStyle w:val="ListParagraph"/>
        <w:numPr>
          <w:ilvl w:val="0"/>
          <w:numId w:val="6"/>
        </w:numPr>
        <w:spacing w:after="13" w:line="247" w:lineRule="auto"/>
        <w:ind w:left="0"/>
        <w:rPr>
          <w:rFonts w:asciiTheme="minorHAnsi" w:hAnsiTheme="minorHAnsi" w:cstheme="minorHAnsi"/>
          <w:sz w:val="24"/>
          <w:szCs w:val="24"/>
        </w:rPr>
      </w:pPr>
      <w:r w:rsidRPr="007E085D">
        <w:rPr>
          <w:rFonts w:asciiTheme="minorHAnsi" w:eastAsia="Tahoma" w:hAnsiTheme="minorHAnsi" w:cstheme="minorHAnsi"/>
          <w:sz w:val="24"/>
          <w:szCs w:val="24"/>
        </w:rPr>
        <w:t xml:space="preserve">Each crew to carry alcohol hand sanitiser and disinfectant wipes, stocks to be replenished as/when required.  </w:t>
      </w:r>
    </w:p>
    <w:p w14:paraId="5425A195" w14:textId="77777777" w:rsidR="00C96336" w:rsidRPr="007E085D" w:rsidRDefault="00C96336" w:rsidP="000C2923">
      <w:pPr>
        <w:pStyle w:val="ListParagraph"/>
        <w:numPr>
          <w:ilvl w:val="0"/>
          <w:numId w:val="6"/>
        </w:numPr>
        <w:spacing w:after="13" w:line="247" w:lineRule="auto"/>
        <w:ind w:left="0"/>
        <w:rPr>
          <w:rFonts w:asciiTheme="minorHAnsi" w:hAnsiTheme="minorHAnsi" w:cstheme="minorHAnsi"/>
          <w:sz w:val="24"/>
          <w:szCs w:val="24"/>
        </w:rPr>
      </w:pPr>
      <w:r w:rsidRPr="007E085D">
        <w:rPr>
          <w:rFonts w:asciiTheme="minorHAnsi" w:eastAsia="Tahoma" w:hAnsiTheme="minorHAnsi" w:cstheme="minorHAnsi"/>
          <w:sz w:val="24"/>
          <w:szCs w:val="24"/>
        </w:rPr>
        <w:t xml:space="preserve">Staff to catch coughs and sneezes in tissues and to dispose of used tissues in a responsible manner. </w:t>
      </w:r>
    </w:p>
    <w:p w14:paraId="13B24CA3" w14:textId="1AC7A1D0" w:rsidR="00C96336" w:rsidRPr="00FA64B6" w:rsidRDefault="00C96336" w:rsidP="000C2923">
      <w:pPr>
        <w:pStyle w:val="ListParagraph"/>
        <w:numPr>
          <w:ilvl w:val="0"/>
          <w:numId w:val="6"/>
        </w:numPr>
        <w:spacing w:after="13" w:line="247" w:lineRule="auto"/>
        <w:ind w:left="0"/>
        <w:rPr>
          <w:rFonts w:asciiTheme="minorHAnsi" w:hAnsiTheme="minorHAnsi" w:cstheme="minorHAnsi"/>
          <w:sz w:val="24"/>
          <w:szCs w:val="24"/>
        </w:rPr>
      </w:pPr>
      <w:r w:rsidRPr="007E085D">
        <w:rPr>
          <w:rFonts w:asciiTheme="minorHAnsi" w:eastAsia="Tahoma" w:hAnsiTheme="minorHAnsi" w:cstheme="minorHAnsi"/>
          <w:sz w:val="24"/>
          <w:szCs w:val="24"/>
        </w:rPr>
        <w:lastRenderedPageBreak/>
        <w:t xml:space="preserve">Crews </w:t>
      </w:r>
      <w:r w:rsidR="00FA64B6">
        <w:rPr>
          <w:rFonts w:asciiTheme="minorHAnsi" w:eastAsia="Tahoma" w:hAnsiTheme="minorHAnsi" w:cstheme="minorHAnsi"/>
          <w:sz w:val="24"/>
          <w:szCs w:val="24"/>
        </w:rPr>
        <w:t xml:space="preserve">will change clothing if/when required and </w:t>
      </w:r>
      <w:r w:rsidR="00FA64B6" w:rsidRPr="007E085D">
        <w:rPr>
          <w:rFonts w:asciiTheme="minorHAnsi" w:eastAsia="Tahoma" w:hAnsiTheme="minorHAnsi" w:cstheme="minorHAnsi"/>
          <w:sz w:val="24"/>
          <w:szCs w:val="24"/>
        </w:rPr>
        <w:t xml:space="preserve">will carry individual laundry / plastic </w:t>
      </w:r>
      <w:r w:rsidR="00FA64B6">
        <w:rPr>
          <w:rFonts w:asciiTheme="minorHAnsi" w:eastAsia="Tahoma" w:hAnsiTheme="minorHAnsi" w:cstheme="minorHAnsi"/>
          <w:sz w:val="24"/>
          <w:szCs w:val="24"/>
        </w:rPr>
        <w:t xml:space="preserve">bags for holding used clothing. </w:t>
      </w:r>
    </w:p>
    <w:p w14:paraId="561790BB" w14:textId="454247C1" w:rsidR="00FA64B6" w:rsidRPr="007E085D" w:rsidRDefault="00FA64B6" w:rsidP="000C2923">
      <w:pPr>
        <w:pStyle w:val="ListParagraph"/>
        <w:numPr>
          <w:ilvl w:val="0"/>
          <w:numId w:val="6"/>
        </w:numPr>
        <w:spacing w:after="13" w:line="247" w:lineRule="auto"/>
        <w:ind w:left="0"/>
        <w:rPr>
          <w:rFonts w:asciiTheme="minorHAnsi" w:hAnsiTheme="minorHAnsi" w:cstheme="minorHAnsi"/>
          <w:sz w:val="24"/>
          <w:szCs w:val="24"/>
        </w:rPr>
      </w:pPr>
      <w:r>
        <w:rPr>
          <w:rFonts w:asciiTheme="minorHAnsi" w:eastAsia="Tahoma" w:hAnsiTheme="minorHAnsi" w:cstheme="minorHAnsi"/>
          <w:sz w:val="24"/>
          <w:szCs w:val="24"/>
        </w:rPr>
        <w:t xml:space="preserve">Crew will carry appropriate disposal bags for face masks in their trucks. </w:t>
      </w:r>
    </w:p>
    <w:p w14:paraId="4DAFA981" w14:textId="77777777" w:rsidR="00C96336" w:rsidRPr="007E085D" w:rsidRDefault="00C96336" w:rsidP="000C2923">
      <w:pPr>
        <w:pStyle w:val="ListParagraph"/>
        <w:numPr>
          <w:ilvl w:val="0"/>
          <w:numId w:val="6"/>
        </w:numPr>
        <w:spacing w:after="13" w:line="247" w:lineRule="auto"/>
        <w:ind w:left="0"/>
        <w:rPr>
          <w:rFonts w:asciiTheme="minorHAnsi" w:hAnsiTheme="minorHAnsi" w:cstheme="minorHAnsi"/>
          <w:sz w:val="24"/>
          <w:szCs w:val="24"/>
        </w:rPr>
      </w:pPr>
      <w:r w:rsidRPr="007E085D">
        <w:rPr>
          <w:rFonts w:asciiTheme="minorHAnsi" w:eastAsia="Tahoma" w:hAnsiTheme="minorHAnsi" w:cstheme="minorHAnsi"/>
          <w:sz w:val="24"/>
          <w:szCs w:val="24"/>
        </w:rPr>
        <w:t>When travelling in the cab of the vehicle crew will ensure that windows are opened slightly and that facemasks/visors are worn. Optional for members of the same family.</w:t>
      </w:r>
    </w:p>
    <w:p w14:paraId="4C1B8155" w14:textId="77777777" w:rsidR="00D27363" w:rsidRPr="00D27363" w:rsidRDefault="002860D7" w:rsidP="000C2923">
      <w:pPr>
        <w:pStyle w:val="ListParagraph"/>
        <w:numPr>
          <w:ilvl w:val="0"/>
          <w:numId w:val="6"/>
        </w:numPr>
        <w:spacing w:after="40" w:line="247" w:lineRule="auto"/>
        <w:ind w:left="0"/>
        <w:rPr>
          <w:rFonts w:asciiTheme="minorHAnsi" w:hAnsiTheme="minorHAnsi" w:cstheme="minorHAnsi"/>
          <w:sz w:val="24"/>
          <w:szCs w:val="24"/>
        </w:rPr>
      </w:pPr>
      <w:r>
        <w:rPr>
          <w:rFonts w:asciiTheme="minorHAnsi" w:eastAsia="Tahoma" w:hAnsiTheme="minorHAnsi" w:cstheme="minorHAnsi"/>
          <w:sz w:val="24"/>
          <w:szCs w:val="24"/>
        </w:rPr>
        <w:t>If workers have no option but to travel</w:t>
      </w:r>
      <w:r w:rsidR="00D27363">
        <w:rPr>
          <w:rFonts w:asciiTheme="minorHAnsi" w:eastAsia="Tahoma" w:hAnsiTheme="minorHAnsi" w:cstheme="minorHAnsi"/>
          <w:sz w:val="24"/>
          <w:szCs w:val="24"/>
        </w:rPr>
        <w:t xml:space="preserve"> together</w:t>
      </w:r>
      <w:r>
        <w:rPr>
          <w:rFonts w:asciiTheme="minorHAnsi" w:eastAsia="Tahoma" w:hAnsiTheme="minorHAnsi" w:cstheme="minorHAnsi"/>
          <w:sz w:val="24"/>
          <w:szCs w:val="24"/>
        </w:rPr>
        <w:t xml:space="preserve">, for example, </w:t>
      </w:r>
      <w:r w:rsidR="00D27363">
        <w:rPr>
          <w:rFonts w:asciiTheme="minorHAnsi" w:eastAsia="Tahoma" w:hAnsiTheme="minorHAnsi" w:cstheme="minorHAnsi"/>
          <w:sz w:val="24"/>
          <w:szCs w:val="24"/>
        </w:rPr>
        <w:t>whilst</w:t>
      </w:r>
      <w:r>
        <w:rPr>
          <w:rFonts w:asciiTheme="minorHAnsi" w:eastAsia="Tahoma" w:hAnsiTheme="minorHAnsi" w:cstheme="minorHAnsi"/>
          <w:sz w:val="24"/>
          <w:szCs w:val="24"/>
        </w:rPr>
        <w:t xml:space="preserve"> doing </w:t>
      </w:r>
      <w:r w:rsidR="00D27363">
        <w:rPr>
          <w:rFonts w:asciiTheme="minorHAnsi" w:eastAsia="Tahoma" w:hAnsiTheme="minorHAnsi" w:cstheme="minorHAnsi"/>
          <w:sz w:val="24"/>
          <w:szCs w:val="24"/>
        </w:rPr>
        <w:t xml:space="preserve">removal </w:t>
      </w:r>
      <w:r>
        <w:rPr>
          <w:rFonts w:asciiTheme="minorHAnsi" w:eastAsia="Tahoma" w:hAnsiTheme="minorHAnsi" w:cstheme="minorHAnsi"/>
          <w:sz w:val="24"/>
          <w:szCs w:val="24"/>
        </w:rPr>
        <w:t>deliveries we will encourage journeys with the same people</w:t>
      </w:r>
      <w:r w:rsidR="00D27363">
        <w:rPr>
          <w:rFonts w:asciiTheme="minorHAnsi" w:eastAsia="Tahoma" w:hAnsiTheme="minorHAnsi" w:cstheme="minorHAnsi"/>
          <w:sz w:val="24"/>
          <w:szCs w:val="24"/>
        </w:rPr>
        <w:t xml:space="preserve">, the use of face masks, good ventilation, the use of gloves and standard cleaning products and washing hands on arrival at the destination. </w:t>
      </w:r>
    </w:p>
    <w:p w14:paraId="3E941D89" w14:textId="563D66C1" w:rsidR="00C96336" w:rsidRPr="007E085D" w:rsidRDefault="00C96336" w:rsidP="000C2923">
      <w:pPr>
        <w:pStyle w:val="ListParagraph"/>
        <w:numPr>
          <w:ilvl w:val="0"/>
          <w:numId w:val="6"/>
        </w:numPr>
        <w:spacing w:after="40" w:line="247" w:lineRule="auto"/>
        <w:ind w:left="0"/>
        <w:rPr>
          <w:rFonts w:asciiTheme="minorHAnsi" w:hAnsiTheme="minorHAnsi" w:cstheme="minorHAnsi"/>
          <w:sz w:val="24"/>
          <w:szCs w:val="24"/>
        </w:rPr>
      </w:pPr>
      <w:r w:rsidRPr="007E085D">
        <w:rPr>
          <w:rFonts w:asciiTheme="minorHAnsi" w:eastAsia="Tahoma" w:hAnsiTheme="minorHAnsi" w:cstheme="minorHAnsi"/>
          <w:sz w:val="24"/>
          <w:szCs w:val="24"/>
        </w:rPr>
        <w:t xml:space="preserve">Crew will change footwear when in the cab and any wet weather gear, or soiled clothing, will be stowed in vehicle body lockers and not in the cab. </w:t>
      </w:r>
    </w:p>
    <w:p w14:paraId="0D03C016" w14:textId="77777777" w:rsidR="00C96336" w:rsidRPr="007E085D" w:rsidRDefault="00C96336" w:rsidP="000C2923">
      <w:pPr>
        <w:pStyle w:val="ListParagraph"/>
        <w:numPr>
          <w:ilvl w:val="0"/>
          <w:numId w:val="6"/>
        </w:numPr>
        <w:spacing w:after="40" w:line="247" w:lineRule="auto"/>
        <w:ind w:left="0"/>
        <w:rPr>
          <w:rFonts w:asciiTheme="minorHAnsi" w:hAnsiTheme="minorHAnsi" w:cstheme="minorHAnsi"/>
          <w:sz w:val="24"/>
          <w:szCs w:val="24"/>
        </w:rPr>
      </w:pPr>
      <w:r w:rsidRPr="007E085D">
        <w:rPr>
          <w:rFonts w:asciiTheme="minorHAnsi" w:eastAsia="Tahoma" w:hAnsiTheme="minorHAnsi" w:cstheme="minorHAnsi"/>
          <w:sz w:val="24"/>
          <w:szCs w:val="24"/>
        </w:rPr>
        <w:t xml:space="preserve">On overnight trips, only one person will sleep in the sleeper cab or pod. Any other crew members will use alternative accommodation. </w:t>
      </w:r>
    </w:p>
    <w:p w14:paraId="5A9AE3FE" w14:textId="77777777" w:rsidR="00C96336" w:rsidRPr="007E085D" w:rsidRDefault="00C96336" w:rsidP="000C2923">
      <w:pPr>
        <w:pStyle w:val="ListParagraph"/>
        <w:numPr>
          <w:ilvl w:val="0"/>
          <w:numId w:val="6"/>
        </w:numPr>
        <w:spacing w:after="13" w:line="247" w:lineRule="auto"/>
        <w:ind w:left="0"/>
        <w:rPr>
          <w:rFonts w:asciiTheme="minorHAnsi" w:hAnsiTheme="minorHAnsi" w:cstheme="minorHAnsi"/>
          <w:sz w:val="24"/>
          <w:szCs w:val="24"/>
        </w:rPr>
      </w:pPr>
      <w:r w:rsidRPr="007E085D">
        <w:rPr>
          <w:rFonts w:asciiTheme="minorHAnsi" w:eastAsia="Tahoma" w:hAnsiTheme="minorHAnsi" w:cstheme="minorHAnsi"/>
          <w:sz w:val="24"/>
          <w:szCs w:val="24"/>
        </w:rPr>
        <w:t xml:space="preserve">Overnight stops will be planned to ensure that all necessary facilities are available to our crew. </w:t>
      </w:r>
    </w:p>
    <w:p w14:paraId="015A53DD" w14:textId="77777777" w:rsidR="00C96336" w:rsidRPr="00C96336" w:rsidRDefault="4836C691" w:rsidP="4836C691">
      <w:pPr>
        <w:pStyle w:val="ListParagraph"/>
        <w:numPr>
          <w:ilvl w:val="0"/>
          <w:numId w:val="6"/>
        </w:numPr>
        <w:spacing w:after="13" w:line="247" w:lineRule="auto"/>
        <w:ind w:left="3"/>
        <w:rPr>
          <w:rFonts w:asciiTheme="minorHAnsi" w:eastAsiaTheme="minorEastAsia" w:hAnsiTheme="minorHAnsi" w:cstheme="minorBidi"/>
          <w:color w:val="000000" w:themeColor="text1"/>
          <w:sz w:val="24"/>
          <w:szCs w:val="24"/>
        </w:rPr>
      </w:pPr>
      <w:r w:rsidRPr="4836C691">
        <w:rPr>
          <w:rFonts w:asciiTheme="minorHAnsi" w:eastAsia="Tahoma" w:hAnsiTheme="minorHAnsi" w:cstheme="minorBidi"/>
          <w:sz w:val="24"/>
          <w:szCs w:val="24"/>
        </w:rPr>
        <w:t xml:space="preserve">Where possible we will utilise local BAR Members to provide portering assistance for distance moves. </w:t>
      </w:r>
    </w:p>
    <w:p w14:paraId="48F113E8" w14:textId="77777777" w:rsidR="00C96336" w:rsidRPr="00C96336" w:rsidRDefault="4836C691" w:rsidP="4836C691">
      <w:pPr>
        <w:pStyle w:val="ListParagraph"/>
        <w:numPr>
          <w:ilvl w:val="0"/>
          <w:numId w:val="6"/>
        </w:numPr>
        <w:spacing w:after="41" w:line="247" w:lineRule="auto"/>
        <w:ind w:left="3"/>
        <w:rPr>
          <w:rFonts w:asciiTheme="minorHAnsi" w:eastAsiaTheme="minorEastAsia" w:hAnsiTheme="minorHAnsi" w:cstheme="minorBidi"/>
          <w:color w:val="000000" w:themeColor="text1"/>
          <w:sz w:val="24"/>
          <w:szCs w:val="24"/>
        </w:rPr>
      </w:pPr>
      <w:r w:rsidRPr="4836C691">
        <w:rPr>
          <w:rFonts w:asciiTheme="minorHAnsi" w:eastAsia="Tahoma" w:hAnsiTheme="minorHAnsi" w:cstheme="minorBidi"/>
          <w:sz w:val="24"/>
          <w:szCs w:val="24"/>
        </w:rPr>
        <w:t xml:space="preserve">Crew will maintain social distancing measures as far as is possible when working and should avoid passing in restricted spaces such as hallways, staircases, and landings, and will also wait for the co-worker to leave the vehicle load area before entering where possible. </w:t>
      </w:r>
    </w:p>
    <w:p w14:paraId="7CC6C144" w14:textId="77777777" w:rsidR="00C96336" w:rsidRPr="00C96336" w:rsidRDefault="4836C691" w:rsidP="4836C691">
      <w:pPr>
        <w:pStyle w:val="ListParagraph"/>
        <w:numPr>
          <w:ilvl w:val="0"/>
          <w:numId w:val="6"/>
        </w:numPr>
        <w:spacing w:after="13" w:line="247" w:lineRule="auto"/>
        <w:ind w:left="3"/>
        <w:rPr>
          <w:rFonts w:asciiTheme="minorHAnsi" w:eastAsiaTheme="minorEastAsia" w:hAnsiTheme="minorHAnsi" w:cstheme="minorBidi"/>
          <w:color w:val="000000" w:themeColor="text1"/>
          <w:sz w:val="24"/>
          <w:szCs w:val="24"/>
        </w:rPr>
      </w:pPr>
      <w:r w:rsidRPr="4836C691">
        <w:rPr>
          <w:rFonts w:asciiTheme="minorHAnsi" w:eastAsia="Tahoma" w:hAnsiTheme="minorHAnsi" w:cstheme="minorBidi"/>
          <w:sz w:val="24"/>
          <w:szCs w:val="24"/>
        </w:rPr>
        <w:t xml:space="preserve">Every time that a 2-man carry is required the crew members should use the eye protection and facemask/visor provided. </w:t>
      </w:r>
    </w:p>
    <w:p w14:paraId="108B535B" w14:textId="77777777" w:rsidR="00C96336" w:rsidRPr="00C96336" w:rsidRDefault="4836C691" w:rsidP="4836C691">
      <w:pPr>
        <w:pStyle w:val="ListParagraph"/>
        <w:numPr>
          <w:ilvl w:val="0"/>
          <w:numId w:val="6"/>
        </w:numPr>
        <w:spacing w:after="13" w:line="247" w:lineRule="auto"/>
        <w:ind w:left="3"/>
        <w:rPr>
          <w:rFonts w:asciiTheme="minorHAnsi" w:eastAsiaTheme="minorEastAsia" w:hAnsiTheme="minorHAnsi" w:cstheme="minorBidi"/>
          <w:color w:val="000000" w:themeColor="text1"/>
          <w:sz w:val="24"/>
          <w:szCs w:val="24"/>
        </w:rPr>
      </w:pPr>
      <w:r w:rsidRPr="4836C691">
        <w:rPr>
          <w:rFonts w:asciiTheme="minorHAnsi" w:eastAsia="Tahoma" w:hAnsiTheme="minorHAnsi" w:cstheme="minorBidi"/>
          <w:sz w:val="24"/>
          <w:szCs w:val="24"/>
        </w:rPr>
        <w:t xml:space="preserve">Crew should wash their hands thoroughly on an hourly basis and frequently sanitise their work gloves. </w:t>
      </w:r>
    </w:p>
    <w:p w14:paraId="03E84D42" w14:textId="77777777" w:rsidR="00C96336" w:rsidRPr="00C96336" w:rsidRDefault="4836C691" w:rsidP="4836C691">
      <w:pPr>
        <w:pStyle w:val="ListParagraph"/>
        <w:numPr>
          <w:ilvl w:val="0"/>
          <w:numId w:val="6"/>
        </w:numPr>
        <w:spacing w:after="13" w:line="247" w:lineRule="auto"/>
        <w:ind w:left="3"/>
        <w:rPr>
          <w:rFonts w:asciiTheme="minorHAnsi" w:eastAsiaTheme="minorEastAsia" w:hAnsiTheme="minorHAnsi" w:cstheme="minorBidi"/>
          <w:color w:val="000000" w:themeColor="text1"/>
          <w:sz w:val="24"/>
          <w:szCs w:val="24"/>
        </w:rPr>
      </w:pPr>
      <w:r w:rsidRPr="4836C691">
        <w:rPr>
          <w:rFonts w:asciiTheme="minorHAnsi" w:eastAsia="Tahoma" w:hAnsiTheme="minorHAnsi" w:cstheme="minorBidi"/>
          <w:sz w:val="24"/>
          <w:szCs w:val="24"/>
        </w:rPr>
        <w:t xml:space="preserve">Packing materials should only be used once. </w:t>
      </w:r>
    </w:p>
    <w:p w14:paraId="09B1A70E" w14:textId="77777777" w:rsidR="00C96336" w:rsidRPr="00C96336" w:rsidRDefault="4836C691" w:rsidP="4836C691">
      <w:pPr>
        <w:pStyle w:val="ListParagraph"/>
        <w:numPr>
          <w:ilvl w:val="0"/>
          <w:numId w:val="6"/>
        </w:numPr>
        <w:spacing w:after="40" w:line="247" w:lineRule="auto"/>
        <w:ind w:left="3"/>
        <w:rPr>
          <w:rFonts w:asciiTheme="minorHAnsi" w:eastAsiaTheme="minorEastAsia" w:hAnsiTheme="minorHAnsi" w:cstheme="minorBidi"/>
          <w:color w:val="000000" w:themeColor="text1"/>
          <w:sz w:val="24"/>
          <w:szCs w:val="24"/>
        </w:rPr>
      </w:pPr>
      <w:r w:rsidRPr="4836C691">
        <w:rPr>
          <w:rFonts w:asciiTheme="minorHAnsi" w:eastAsia="Tahoma" w:hAnsiTheme="minorHAnsi" w:cstheme="minorBidi"/>
          <w:sz w:val="24"/>
          <w:szCs w:val="24"/>
        </w:rPr>
        <w:t xml:space="preserve">Vehicle blankets (woollen and/or paper) and webs must be changed regularly and then left for a period of 72 hours before being reused. </w:t>
      </w:r>
    </w:p>
    <w:p w14:paraId="093BFFC1" w14:textId="77777777" w:rsidR="00C96336" w:rsidRPr="00C96336" w:rsidRDefault="4836C691" w:rsidP="4836C691">
      <w:pPr>
        <w:pStyle w:val="ListParagraph"/>
        <w:numPr>
          <w:ilvl w:val="0"/>
          <w:numId w:val="6"/>
        </w:numPr>
        <w:spacing w:after="41" w:line="247" w:lineRule="auto"/>
        <w:ind w:left="3"/>
        <w:rPr>
          <w:rFonts w:asciiTheme="minorHAnsi" w:eastAsiaTheme="minorEastAsia" w:hAnsiTheme="minorHAnsi" w:cstheme="minorBidi"/>
          <w:color w:val="000000" w:themeColor="text1"/>
          <w:sz w:val="24"/>
          <w:szCs w:val="24"/>
        </w:rPr>
      </w:pPr>
      <w:r w:rsidRPr="4836C691">
        <w:rPr>
          <w:rFonts w:asciiTheme="minorHAnsi" w:eastAsia="Tahoma" w:hAnsiTheme="minorHAnsi" w:cstheme="minorBidi"/>
          <w:sz w:val="24"/>
          <w:szCs w:val="24"/>
        </w:rPr>
        <w:t>Vehicle cabs (frequent cleaning of the steering wheel, dashboard, seats and door handles etc.) and load areas, together with all equipment, to be deep cleaned daily.</w:t>
      </w:r>
      <w:r w:rsidRPr="4836C691">
        <w:rPr>
          <w:rFonts w:asciiTheme="minorHAnsi" w:eastAsia="Tahoma" w:hAnsiTheme="minorHAnsi" w:cstheme="minorBidi"/>
          <w:b/>
          <w:bCs/>
          <w:sz w:val="24"/>
          <w:szCs w:val="24"/>
        </w:rPr>
        <w:t xml:space="preserve"> </w:t>
      </w:r>
    </w:p>
    <w:p w14:paraId="134929AB" w14:textId="77777777" w:rsidR="00C96336" w:rsidRPr="00CC348F" w:rsidRDefault="4836C691" w:rsidP="4836C691">
      <w:pPr>
        <w:pStyle w:val="ListParagraph"/>
        <w:numPr>
          <w:ilvl w:val="0"/>
          <w:numId w:val="6"/>
        </w:numPr>
        <w:spacing w:after="140" w:line="247" w:lineRule="auto"/>
        <w:ind w:left="3"/>
        <w:rPr>
          <w:rFonts w:asciiTheme="minorHAnsi" w:eastAsiaTheme="minorEastAsia" w:hAnsiTheme="minorHAnsi" w:cstheme="minorBidi"/>
          <w:color w:val="000000" w:themeColor="text1"/>
          <w:sz w:val="24"/>
          <w:szCs w:val="24"/>
        </w:rPr>
      </w:pPr>
      <w:r w:rsidRPr="4836C691">
        <w:rPr>
          <w:rFonts w:asciiTheme="minorHAnsi" w:eastAsia="Tahoma" w:hAnsiTheme="minorHAnsi" w:cstheme="minorBidi"/>
          <w:sz w:val="24"/>
          <w:szCs w:val="24"/>
        </w:rPr>
        <w:t>Smoking breaks will be limited and taken well away from the vehicle or residence. Hands will be washed immediately afterwards.</w:t>
      </w:r>
      <w:r w:rsidRPr="4836C691">
        <w:rPr>
          <w:rFonts w:asciiTheme="minorHAnsi" w:eastAsia="Tahoma" w:hAnsiTheme="minorHAnsi" w:cstheme="minorBidi"/>
          <w:color w:val="FF0000"/>
          <w:sz w:val="24"/>
          <w:szCs w:val="24"/>
        </w:rPr>
        <w:t xml:space="preserve"> </w:t>
      </w:r>
      <w:r w:rsidRPr="4836C691">
        <w:rPr>
          <w:rFonts w:asciiTheme="minorHAnsi" w:eastAsia="Tahoma" w:hAnsiTheme="minorHAnsi" w:cstheme="minorBidi"/>
          <w:b/>
          <w:bCs/>
          <w:sz w:val="24"/>
          <w:szCs w:val="24"/>
        </w:rPr>
        <w:t xml:space="preserve"> </w:t>
      </w:r>
    </w:p>
    <w:p w14:paraId="3F35363E" w14:textId="77777777" w:rsidR="00CC348F" w:rsidRDefault="00CC348F" w:rsidP="00CC348F">
      <w:pPr>
        <w:pStyle w:val="Heading1"/>
        <w:spacing w:after="290"/>
        <w:ind w:left="-5"/>
        <w:rPr>
          <w:rFonts w:asciiTheme="minorHAnsi" w:hAnsiTheme="minorHAnsi" w:cstheme="minorHAnsi"/>
          <w:szCs w:val="24"/>
          <w:u w:val="single"/>
        </w:rPr>
      </w:pPr>
      <w:r>
        <w:rPr>
          <w:rFonts w:asciiTheme="minorHAnsi" w:hAnsiTheme="minorHAnsi" w:cstheme="minorHAnsi"/>
          <w:szCs w:val="24"/>
          <w:u w:val="single"/>
        </w:rPr>
        <w:t xml:space="preserve">Addition advice for traveling across Europe (in addition to the points made above) </w:t>
      </w:r>
    </w:p>
    <w:p w14:paraId="776EBB17" w14:textId="77777777" w:rsidR="00CC348F" w:rsidRDefault="00CC348F" w:rsidP="00CC348F">
      <w:pPr>
        <w:numPr>
          <w:ilvl w:val="0"/>
          <w:numId w:val="13"/>
        </w:numPr>
        <w:spacing w:after="21" w:line="244" w:lineRule="auto"/>
        <w:ind w:hanging="360"/>
        <w:jc w:val="both"/>
        <w:rPr>
          <w:rFonts w:asciiTheme="minorHAnsi" w:hAnsiTheme="minorHAnsi" w:cstheme="minorHAnsi"/>
          <w:sz w:val="24"/>
          <w:szCs w:val="24"/>
        </w:rPr>
      </w:pPr>
      <w:r>
        <w:rPr>
          <w:rFonts w:asciiTheme="minorHAnsi" w:eastAsia="Tahoma" w:hAnsiTheme="minorHAnsi" w:cstheme="minorHAnsi"/>
          <w:color w:val="0A0A0A"/>
          <w:sz w:val="24"/>
          <w:szCs w:val="24"/>
        </w:rPr>
        <w:t xml:space="preserve">Carry on board enough provisions to maintain a high level of hygiene. </w:t>
      </w:r>
    </w:p>
    <w:p w14:paraId="6E0C6800" w14:textId="77777777" w:rsidR="00CC348F" w:rsidRDefault="00CC348F" w:rsidP="00CC348F">
      <w:pPr>
        <w:numPr>
          <w:ilvl w:val="0"/>
          <w:numId w:val="13"/>
        </w:numPr>
        <w:spacing w:after="21" w:line="244" w:lineRule="auto"/>
        <w:ind w:hanging="360"/>
        <w:jc w:val="both"/>
        <w:rPr>
          <w:rFonts w:asciiTheme="minorHAnsi" w:hAnsiTheme="minorHAnsi" w:cstheme="minorHAnsi"/>
          <w:sz w:val="24"/>
          <w:szCs w:val="24"/>
        </w:rPr>
      </w:pPr>
      <w:r>
        <w:rPr>
          <w:rFonts w:asciiTheme="minorHAnsi" w:eastAsia="Tahoma" w:hAnsiTheme="minorHAnsi" w:cstheme="minorHAnsi"/>
          <w:color w:val="0A0A0A"/>
          <w:sz w:val="24"/>
          <w:szCs w:val="24"/>
        </w:rPr>
        <w:t xml:space="preserve">Avoid crowded places, only leave the cab in places with high concentration of people if absolutely necessary and if so, wear the PPE as directed. </w:t>
      </w:r>
    </w:p>
    <w:p w14:paraId="6CFEB192" w14:textId="77777777" w:rsidR="00CC348F" w:rsidRDefault="00CC348F" w:rsidP="00CC348F">
      <w:pPr>
        <w:numPr>
          <w:ilvl w:val="0"/>
          <w:numId w:val="13"/>
        </w:numPr>
        <w:spacing w:after="21" w:line="244" w:lineRule="auto"/>
        <w:ind w:hanging="360"/>
        <w:jc w:val="both"/>
        <w:rPr>
          <w:rFonts w:asciiTheme="minorHAnsi" w:hAnsiTheme="minorHAnsi" w:cstheme="minorHAnsi"/>
          <w:sz w:val="24"/>
          <w:szCs w:val="24"/>
        </w:rPr>
      </w:pPr>
      <w:r>
        <w:rPr>
          <w:rFonts w:asciiTheme="minorHAnsi" w:eastAsia="Tahoma" w:hAnsiTheme="minorHAnsi" w:cstheme="minorHAnsi"/>
          <w:color w:val="0A0A0A"/>
          <w:sz w:val="24"/>
          <w:szCs w:val="24"/>
        </w:rPr>
        <w:t xml:space="preserve">In areas of high alert/restricted areas, the authorities may not have limited the movement of trucks and vans so that business can continue. However, they will certainly check the trip routing documentation in order to prove the reason for the vehicle to be where it is. </w:t>
      </w:r>
    </w:p>
    <w:p w14:paraId="01EF2BB3" w14:textId="77777777" w:rsidR="00CC348F" w:rsidRDefault="00CC348F" w:rsidP="00CC348F">
      <w:pPr>
        <w:numPr>
          <w:ilvl w:val="0"/>
          <w:numId w:val="13"/>
        </w:numPr>
        <w:spacing w:after="21" w:line="244" w:lineRule="auto"/>
        <w:ind w:hanging="360"/>
        <w:jc w:val="both"/>
        <w:rPr>
          <w:rFonts w:asciiTheme="minorHAnsi" w:hAnsiTheme="minorHAnsi" w:cstheme="minorHAnsi"/>
          <w:sz w:val="24"/>
          <w:szCs w:val="24"/>
        </w:rPr>
      </w:pPr>
      <w:r>
        <w:rPr>
          <w:rFonts w:asciiTheme="minorHAnsi" w:eastAsia="Tahoma" w:hAnsiTheme="minorHAnsi" w:cstheme="minorHAnsi"/>
          <w:color w:val="0A0A0A"/>
          <w:sz w:val="24"/>
          <w:szCs w:val="24"/>
        </w:rPr>
        <w:t xml:space="preserve">In order to have an uninterrupted travel to the destination, JBR will make sure the trip documentation folder includes any specific travel orders that may be required for that journey together with the trip schedule showing all deliveries/collections planned. </w:t>
      </w:r>
    </w:p>
    <w:p w14:paraId="4F6C16AB" w14:textId="77777777" w:rsidR="00CC348F" w:rsidRDefault="00CC348F" w:rsidP="00CC348F">
      <w:pPr>
        <w:numPr>
          <w:ilvl w:val="0"/>
          <w:numId w:val="13"/>
        </w:numPr>
        <w:spacing w:after="238" w:line="244" w:lineRule="auto"/>
        <w:ind w:hanging="360"/>
        <w:jc w:val="both"/>
        <w:rPr>
          <w:rFonts w:asciiTheme="minorHAnsi" w:hAnsiTheme="minorHAnsi" w:cstheme="minorHAnsi"/>
          <w:sz w:val="24"/>
          <w:szCs w:val="24"/>
        </w:rPr>
      </w:pPr>
      <w:r>
        <w:rPr>
          <w:rFonts w:asciiTheme="minorHAnsi" w:eastAsia="Tahoma" w:hAnsiTheme="minorHAnsi" w:cstheme="minorHAnsi"/>
          <w:color w:val="0A0A0A"/>
          <w:sz w:val="24"/>
          <w:szCs w:val="24"/>
        </w:rPr>
        <w:t xml:space="preserve">JBR will ensure that there are enough ‘contingency’ copies of all paperwork. </w:t>
      </w:r>
    </w:p>
    <w:p w14:paraId="17B9B67E" w14:textId="5335B142" w:rsidR="00C96336" w:rsidRPr="00612589" w:rsidRDefault="00612589" w:rsidP="000C2923">
      <w:pPr>
        <w:rPr>
          <w:b/>
        </w:rPr>
      </w:pPr>
      <w:r w:rsidRPr="00612589">
        <w:rPr>
          <w:b/>
        </w:rPr>
        <w:t>Julie Briggs –</w:t>
      </w:r>
      <w:r w:rsidR="00D27363">
        <w:rPr>
          <w:b/>
        </w:rPr>
        <w:t>13</w:t>
      </w:r>
      <w:r w:rsidR="00D27363" w:rsidRPr="00D27363">
        <w:rPr>
          <w:b/>
          <w:vertAlign w:val="superscript"/>
        </w:rPr>
        <w:t>th</w:t>
      </w:r>
      <w:r w:rsidR="00D27363">
        <w:rPr>
          <w:b/>
        </w:rPr>
        <w:t xml:space="preserve"> </w:t>
      </w:r>
      <w:r w:rsidRPr="00612589">
        <w:rPr>
          <w:b/>
        </w:rPr>
        <w:t xml:space="preserve">May 2020  </w:t>
      </w:r>
    </w:p>
    <w:sectPr w:rsidR="00C96336" w:rsidRPr="006125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B04"/>
    <w:multiLevelType w:val="hybridMultilevel"/>
    <w:tmpl w:val="263AFE9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 w15:restartNumberingAfterBreak="0">
    <w:nsid w:val="052B6EDA"/>
    <w:multiLevelType w:val="hybridMultilevel"/>
    <w:tmpl w:val="078A981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 w15:restartNumberingAfterBreak="0">
    <w:nsid w:val="0B1F65A9"/>
    <w:multiLevelType w:val="hybridMultilevel"/>
    <w:tmpl w:val="0D0848A6"/>
    <w:lvl w:ilvl="0" w:tplc="F824026E">
      <w:start w:val="1"/>
      <w:numFmt w:val="decimal"/>
      <w:lvlText w:val="%1."/>
      <w:lvlJc w:val="left"/>
      <w:pPr>
        <w:ind w:left="360" w:firstLine="0"/>
      </w:pPr>
      <w:rPr>
        <w:rFonts w:ascii="Tahoma" w:eastAsia="Tahoma" w:hAnsi="Tahoma" w:cs="Tahoma"/>
        <w:b/>
        <w:bCs/>
        <w:i w:val="0"/>
        <w:strike w:val="0"/>
        <w:dstrike w:val="0"/>
        <w:color w:val="000000"/>
        <w:sz w:val="24"/>
        <w:szCs w:val="24"/>
        <w:u w:val="none" w:color="000000"/>
        <w:effect w:val="none"/>
        <w:bdr w:val="none" w:sz="0" w:space="0" w:color="auto" w:frame="1"/>
        <w:vertAlign w:val="baseline"/>
      </w:rPr>
    </w:lvl>
    <w:lvl w:ilvl="1" w:tplc="B8E6C02C">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0B54DF94">
      <w:start w:val="1"/>
      <w:numFmt w:val="bullet"/>
      <w:lvlText w:val="▪"/>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5626C18">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E601174">
      <w:start w:val="1"/>
      <w:numFmt w:val="bullet"/>
      <w:lvlText w:val="o"/>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78A287A">
      <w:start w:val="1"/>
      <w:numFmt w:val="bullet"/>
      <w:lvlText w:val="▪"/>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5262092">
      <w:start w:val="1"/>
      <w:numFmt w:val="bullet"/>
      <w:lvlText w:val="•"/>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D28A56E">
      <w:start w:val="1"/>
      <w:numFmt w:val="bullet"/>
      <w:lvlText w:val="o"/>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4BCBE92">
      <w:start w:val="1"/>
      <w:numFmt w:val="bullet"/>
      <w:lvlText w:val="▪"/>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3CEA1A9E"/>
    <w:multiLevelType w:val="hybridMultilevel"/>
    <w:tmpl w:val="060C5DF6"/>
    <w:lvl w:ilvl="0" w:tplc="B8E6C02C">
      <w:start w:val="1"/>
      <w:numFmt w:val="bullet"/>
      <w:lvlText w:val="•"/>
      <w:lvlJc w:val="left"/>
      <w:pPr>
        <w:ind w:left="14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15:restartNumberingAfterBreak="0">
    <w:nsid w:val="3CFE0C0E"/>
    <w:multiLevelType w:val="hybridMultilevel"/>
    <w:tmpl w:val="466AB84A"/>
    <w:lvl w:ilvl="0" w:tplc="B8E6C02C">
      <w:start w:val="1"/>
      <w:numFmt w:val="bullet"/>
      <w:lvlText w:val="•"/>
      <w:lvlJc w:val="left"/>
      <w:pPr>
        <w:ind w:left="14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15:restartNumberingAfterBreak="0">
    <w:nsid w:val="3E9A4F36"/>
    <w:multiLevelType w:val="hybridMultilevel"/>
    <w:tmpl w:val="32B233C0"/>
    <w:lvl w:ilvl="0" w:tplc="9B3AA728">
      <w:start w:val="1"/>
      <w:numFmt w:val="bullet"/>
      <w:lvlText w:val=""/>
      <w:lvlJc w:val="left"/>
      <w:pPr>
        <w:ind w:left="720" w:hanging="360"/>
      </w:pPr>
      <w:rPr>
        <w:rFonts w:ascii="Symbol" w:hAnsi="Symbol" w:hint="default"/>
      </w:rPr>
    </w:lvl>
    <w:lvl w:ilvl="1" w:tplc="3CE6C9DC">
      <w:start w:val="1"/>
      <w:numFmt w:val="bullet"/>
      <w:lvlText w:val="o"/>
      <w:lvlJc w:val="left"/>
      <w:pPr>
        <w:ind w:left="1440" w:hanging="360"/>
      </w:pPr>
      <w:rPr>
        <w:rFonts w:ascii="Courier New" w:hAnsi="Courier New" w:hint="default"/>
      </w:rPr>
    </w:lvl>
    <w:lvl w:ilvl="2" w:tplc="7644773A">
      <w:start w:val="1"/>
      <w:numFmt w:val="bullet"/>
      <w:lvlText w:val=""/>
      <w:lvlJc w:val="left"/>
      <w:pPr>
        <w:ind w:left="2160" w:hanging="360"/>
      </w:pPr>
      <w:rPr>
        <w:rFonts w:ascii="Wingdings" w:hAnsi="Wingdings" w:hint="default"/>
      </w:rPr>
    </w:lvl>
    <w:lvl w:ilvl="3" w:tplc="4F32860A">
      <w:start w:val="1"/>
      <w:numFmt w:val="bullet"/>
      <w:lvlText w:val=""/>
      <w:lvlJc w:val="left"/>
      <w:pPr>
        <w:ind w:left="2880" w:hanging="360"/>
      </w:pPr>
      <w:rPr>
        <w:rFonts w:ascii="Symbol" w:hAnsi="Symbol" w:hint="default"/>
      </w:rPr>
    </w:lvl>
    <w:lvl w:ilvl="4" w:tplc="D78820C6">
      <w:start w:val="1"/>
      <w:numFmt w:val="bullet"/>
      <w:lvlText w:val="o"/>
      <w:lvlJc w:val="left"/>
      <w:pPr>
        <w:ind w:left="3600" w:hanging="360"/>
      </w:pPr>
      <w:rPr>
        <w:rFonts w:ascii="Courier New" w:hAnsi="Courier New" w:hint="default"/>
      </w:rPr>
    </w:lvl>
    <w:lvl w:ilvl="5" w:tplc="B62C6822">
      <w:start w:val="1"/>
      <w:numFmt w:val="bullet"/>
      <w:lvlText w:val=""/>
      <w:lvlJc w:val="left"/>
      <w:pPr>
        <w:ind w:left="4320" w:hanging="360"/>
      </w:pPr>
      <w:rPr>
        <w:rFonts w:ascii="Wingdings" w:hAnsi="Wingdings" w:hint="default"/>
      </w:rPr>
    </w:lvl>
    <w:lvl w:ilvl="6" w:tplc="3F1462CE">
      <w:start w:val="1"/>
      <w:numFmt w:val="bullet"/>
      <w:lvlText w:val=""/>
      <w:lvlJc w:val="left"/>
      <w:pPr>
        <w:ind w:left="5040" w:hanging="360"/>
      </w:pPr>
      <w:rPr>
        <w:rFonts w:ascii="Symbol" w:hAnsi="Symbol" w:hint="default"/>
      </w:rPr>
    </w:lvl>
    <w:lvl w:ilvl="7" w:tplc="D64263B0">
      <w:start w:val="1"/>
      <w:numFmt w:val="bullet"/>
      <w:lvlText w:val="o"/>
      <w:lvlJc w:val="left"/>
      <w:pPr>
        <w:ind w:left="5760" w:hanging="360"/>
      </w:pPr>
      <w:rPr>
        <w:rFonts w:ascii="Courier New" w:hAnsi="Courier New" w:hint="default"/>
      </w:rPr>
    </w:lvl>
    <w:lvl w:ilvl="8" w:tplc="DCA66EAA">
      <w:start w:val="1"/>
      <w:numFmt w:val="bullet"/>
      <w:lvlText w:val=""/>
      <w:lvlJc w:val="left"/>
      <w:pPr>
        <w:ind w:left="6480" w:hanging="360"/>
      </w:pPr>
      <w:rPr>
        <w:rFonts w:ascii="Wingdings" w:hAnsi="Wingdings" w:hint="default"/>
      </w:rPr>
    </w:lvl>
  </w:abstractNum>
  <w:abstractNum w:abstractNumId="6" w15:restartNumberingAfterBreak="0">
    <w:nsid w:val="41B2181C"/>
    <w:multiLevelType w:val="hybridMultilevel"/>
    <w:tmpl w:val="2ECCA48A"/>
    <w:lvl w:ilvl="0" w:tplc="E708DB34">
      <w:start w:val="1"/>
      <w:numFmt w:val="bullet"/>
      <w:lvlText w:val="•"/>
      <w:lvlJc w:val="left"/>
      <w:pPr>
        <w:ind w:left="360" w:firstLine="0"/>
      </w:pPr>
      <w:rPr>
        <w:rFonts w:ascii="Arial" w:eastAsia="Arial" w:hAnsi="Arial" w:cs="Arial"/>
        <w:b w:val="0"/>
        <w:i w:val="0"/>
        <w:strike w:val="0"/>
        <w:dstrike w:val="0"/>
        <w:color w:val="0A0A0A"/>
        <w:sz w:val="24"/>
        <w:szCs w:val="24"/>
        <w:u w:val="none" w:color="000000"/>
        <w:effect w:val="none"/>
        <w:bdr w:val="none" w:sz="0" w:space="0" w:color="auto" w:frame="1"/>
        <w:vertAlign w:val="baseline"/>
      </w:rPr>
    </w:lvl>
    <w:lvl w:ilvl="1" w:tplc="DD28FC7C">
      <w:start w:val="1"/>
      <w:numFmt w:val="bullet"/>
      <w:lvlText w:val="o"/>
      <w:lvlJc w:val="left"/>
      <w:pPr>
        <w:ind w:left="1080" w:firstLine="0"/>
      </w:pPr>
      <w:rPr>
        <w:rFonts w:ascii="Segoe UI Symbol" w:eastAsia="Segoe UI Symbol" w:hAnsi="Segoe UI Symbol" w:cs="Segoe UI Symbol"/>
        <w:b w:val="0"/>
        <w:i w:val="0"/>
        <w:strike w:val="0"/>
        <w:dstrike w:val="0"/>
        <w:color w:val="0A0A0A"/>
        <w:sz w:val="24"/>
        <w:szCs w:val="24"/>
        <w:u w:val="none" w:color="000000"/>
        <w:effect w:val="none"/>
        <w:bdr w:val="none" w:sz="0" w:space="0" w:color="auto" w:frame="1"/>
        <w:vertAlign w:val="baseline"/>
      </w:rPr>
    </w:lvl>
    <w:lvl w:ilvl="2" w:tplc="ABD22B2A">
      <w:start w:val="1"/>
      <w:numFmt w:val="bullet"/>
      <w:lvlText w:val="▪"/>
      <w:lvlJc w:val="left"/>
      <w:pPr>
        <w:ind w:left="1800" w:firstLine="0"/>
      </w:pPr>
      <w:rPr>
        <w:rFonts w:ascii="Segoe UI Symbol" w:eastAsia="Segoe UI Symbol" w:hAnsi="Segoe UI Symbol" w:cs="Segoe UI Symbol"/>
        <w:b w:val="0"/>
        <w:i w:val="0"/>
        <w:strike w:val="0"/>
        <w:dstrike w:val="0"/>
        <w:color w:val="0A0A0A"/>
        <w:sz w:val="24"/>
        <w:szCs w:val="24"/>
        <w:u w:val="none" w:color="000000"/>
        <w:effect w:val="none"/>
        <w:bdr w:val="none" w:sz="0" w:space="0" w:color="auto" w:frame="1"/>
        <w:vertAlign w:val="baseline"/>
      </w:rPr>
    </w:lvl>
    <w:lvl w:ilvl="3" w:tplc="79D687E2">
      <w:start w:val="1"/>
      <w:numFmt w:val="bullet"/>
      <w:lvlText w:val="•"/>
      <w:lvlJc w:val="left"/>
      <w:pPr>
        <w:ind w:left="2520" w:firstLine="0"/>
      </w:pPr>
      <w:rPr>
        <w:rFonts w:ascii="Arial" w:eastAsia="Arial" w:hAnsi="Arial" w:cs="Arial"/>
        <w:b w:val="0"/>
        <w:i w:val="0"/>
        <w:strike w:val="0"/>
        <w:dstrike w:val="0"/>
        <w:color w:val="0A0A0A"/>
        <w:sz w:val="24"/>
        <w:szCs w:val="24"/>
        <w:u w:val="none" w:color="000000"/>
        <w:effect w:val="none"/>
        <w:bdr w:val="none" w:sz="0" w:space="0" w:color="auto" w:frame="1"/>
        <w:vertAlign w:val="baseline"/>
      </w:rPr>
    </w:lvl>
    <w:lvl w:ilvl="4" w:tplc="7D36E1E8">
      <w:start w:val="1"/>
      <w:numFmt w:val="bullet"/>
      <w:lvlText w:val="o"/>
      <w:lvlJc w:val="left"/>
      <w:pPr>
        <w:ind w:left="3240" w:firstLine="0"/>
      </w:pPr>
      <w:rPr>
        <w:rFonts w:ascii="Segoe UI Symbol" w:eastAsia="Segoe UI Symbol" w:hAnsi="Segoe UI Symbol" w:cs="Segoe UI Symbol"/>
        <w:b w:val="0"/>
        <w:i w:val="0"/>
        <w:strike w:val="0"/>
        <w:dstrike w:val="0"/>
        <w:color w:val="0A0A0A"/>
        <w:sz w:val="24"/>
        <w:szCs w:val="24"/>
        <w:u w:val="none" w:color="000000"/>
        <w:effect w:val="none"/>
        <w:bdr w:val="none" w:sz="0" w:space="0" w:color="auto" w:frame="1"/>
        <w:vertAlign w:val="baseline"/>
      </w:rPr>
    </w:lvl>
    <w:lvl w:ilvl="5" w:tplc="33407C92">
      <w:start w:val="1"/>
      <w:numFmt w:val="bullet"/>
      <w:lvlText w:val="▪"/>
      <w:lvlJc w:val="left"/>
      <w:pPr>
        <w:ind w:left="3960" w:firstLine="0"/>
      </w:pPr>
      <w:rPr>
        <w:rFonts w:ascii="Segoe UI Symbol" w:eastAsia="Segoe UI Symbol" w:hAnsi="Segoe UI Symbol" w:cs="Segoe UI Symbol"/>
        <w:b w:val="0"/>
        <w:i w:val="0"/>
        <w:strike w:val="0"/>
        <w:dstrike w:val="0"/>
        <w:color w:val="0A0A0A"/>
        <w:sz w:val="24"/>
        <w:szCs w:val="24"/>
        <w:u w:val="none" w:color="000000"/>
        <w:effect w:val="none"/>
        <w:bdr w:val="none" w:sz="0" w:space="0" w:color="auto" w:frame="1"/>
        <w:vertAlign w:val="baseline"/>
      </w:rPr>
    </w:lvl>
    <w:lvl w:ilvl="6" w:tplc="5726AAB8">
      <w:start w:val="1"/>
      <w:numFmt w:val="bullet"/>
      <w:lvlText w:val="•"/>
      <w:lvlJc w:val="left"/>
      <w:pPr>
        <w:ind w:left="4680" w:firstLine="0"/>
      </w:pPr>
      <w:rPr>
        <w:rFonts w:ascii="Arial" w:eastAsia="Arial" w:hAnsi="Arial" w:cs="Arial"/>
        <w:b w:val="0"/>
        <w:i w:val="0"/>
        <w:strike w:val="0"/>
        <w:dstrike w:val="0"/>
        <w:color w:val="0A0A0A"/>
        <w:sz w:val="24"/>
        <w:szCs w:val="24"/>
        <w:u w:val="none" w:color="000000"/>
        <w:effect w:val="none"/>
        <w:bdr w:val="none" w:sz="0" w:space="0" w:color="auto" w:frame="1"/>
        <w:vertAlign w:val="baseline"/>
      </w:rPr>
    </w:lvl>
    <w:lvl w:ilvl="7" w:tplc="CF5231AA">
      <w:start w:val="1"/>
      <w:numFmt w:val="bullet"/>
      <w:lvlText w:val="o"/>
      <w:lvlJc w:val="left"/>
      <w:pPr>
        <w:ind w:left="5400" w:firstLine="0"/>
      </w:pPr>
      <w:rPr>
        <w:rFonts w:ascii="Segoe UI Symbol" w:eastAsia="Segoe UI Symbol" w:hAnsi="Segoe UI Symbol" w:cs="Segoe UI Symbol"/>
        <w:b w:val="0"/>
        <w:i w:val="0"/>
        <w:strike w:val="0"/>
        <w:dstrike w:val="0"/>
        <w:color w:val="0A0A0A"/>
        <w:sz w:val="24"/>
        <w:szCs w:val="24"/>
        <w:u w:val="none" w:color="000000"/>
        <w:effect w:val="none"/>
        <w:bdr w:val="none" w:sz="0" w:space="0" w:color="auto" w:frame="1"/>
        <w:vertAlign w:val="baseline"/>
      </w:rPr>
    </w:lvl>
    <w:lvl w:ilvl="8" w:tplc="B4781330">
      <w:start w:val="1"/>
      <w:numFmt w:val="bullet"/>
      <w:lvlText w:val="▪"/>
      <w:lvlJc w:val="left"/>
      <w:pPr>
        <w:ind w:left="6120" w:firstLine="0"/>
      </w:pPr>
      <w:rPr>
        <w:rFonts w:ascii="Segoe UI Symbol" w:eastAsia="Segoe UI Symbol" w:hAnsi="Segoe UI Symbol" w:cs="Segoe UI Symbol"/>
        <w:b w:val="0"/>
        <w:i w:val="0"/>
        <w:strike w:val="0"/>
        <w:dstrike w:val="0"/>
        <w:color w:val="0A0A0A"/>
        <w:sz w:val="24"/>
        <w:szCs w:val="24"/>
        <w:u w:val="none" w:color="000000"/>
        <w:effect w:val="none"/>
        <w:bdr w:val="none" w:sz="0" w:space="0" w:color="auto" w:frame="1"/>
        <w:vertAlign w:val="baseline"/>
      </w:rPr>
    </w:lvl>
  </w:abstractNum>
  <w:abstractNum w:abstractNumId="7" w15:restartNumberingAfterBreak="0">
    <w:nsid w:val="482159A8"/>
    <w:multiLevelType w:val="hybridMultilevel"/>
    <w:tmpl w:val="A6C2E844"/>
    <w:lvl w:ilvl="0" w:tplc="B8E6C02C">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C60430"/>
    <w:multiLevelType w:val="hybridMultilevel"/>
    <w:tmpl w:val="CFF204AC"/>
    <w:lvl w:ilvl="0" w:tplc="7C80A490">
      <w:start w:val="1"/>
      <w:numFmt w:val="bullet"/>
      <w:lvlText w:val=""/>
      <w:lvlJc w:val="left"/>
      <w:pPr>
        <w:ind w:left="720" w:hanging="360"/>
      </w:pPr>
      <w:rPr>
        <w:rFonts w:ascii="Symbol" w:hAnsi="Symbol" w:hint="default"/>
      </w:rPr>
    </w:lvl>
    <w:lvl w:ilvl="1" w:tplc="A574E9E2">
      <w:start w:val="1"/>
      <w:numFmt w:val="bullet"/>
      <w:lvlText w:val="o"/>
      <w:lvlJc w:val="left"/>
      <w:pPr>
        <w:ind w:left="1440" w:hanging="360"/>
      </w:pPr>
      <w:rPr>
        <w:rFonts w:ascii="Courier New" w:hAnsi="Courier New" w:hint="default"/>
      </w:rPr>
    </w:lvl>
    <w:lvl w:ilvl="2" w:tplc="031ECCFE">
      <w:start w:val="1"/>
      <w:numFmt w:val="bullet"/>
      <w:lvlText w:val=""/>
      <w:lvlJc w:val="left"/>
      <w:pPr>
        <w:ind w:left="2160" w:hanging="360"/>
      </w:pPr>
      <w:rPr>
        <w:rFonts w:ascii="Wingdings" w:hAnsi="Wingdings" w:hint="default"/>
      </w:rPr>
    </w:lvl>
    <w:lvl w:ilvl="3" w:tplc="E4B6D4E2">
      <w:start w:val="1"/>
      <w:numFmt w:val="bullet"/>
      <w:lvlText w:val=""/>
      <w:lvlJc w:val="left"/>
      <w:pPr>
        <w:ind w:left="2880" w:hanging="360"/>
      </w:pPr>
      <w:rPr>
        <w:rFonts w:ascii="Symbol" w:hAnsi="Symbol" w:hint="default"/>
      </w:rPr>
    </w:lvl>
    <w:lvl w:ilvl="4" w:tplc="9FDC557E">
      <w:start w:val="1"/>
      <w:numFmt w:val="bullet"/>
      <w:lvlText w:val="o"/>
      <w:lvlJc w:val="left"/>
      <w:pPr>
        <w:ind w:left="3600" w:hanging="360"/>
      </w:pPr>
      <w:rPr>
        <w:rFonts w:ascii="Courier New" w:hAnsi="Courier New" w:hint="default"/>
      </w:rPr>
    </w:lvl>
    <w:lvl w:ilvl="5" w:tplc="52A28D72">
      <w:start w:val="1"/>
      <w:numFmt w:val="bullet"/>
      <w:lvlText w:val=""/>
      <w:lvlJc w:val="left"/>
      <w:pPr>
        <w:ind w:left="4320" w:hanging="360"/>
      </w:pPr>
      <w:rPr>
        <w:rFonts w:ascii="Wingdings" w:hAnsi="Wingdings" w:hint="default"/>
      </w:rPr>
    </w:lvl>
    <w:lvl w:ilvl="6" w:tplc="C32E3894">
      <w:start w:val="1"/>
      <w:numFmt w:val="bullet"/>
      <w:lvlText w:val=""/>
      <w:lvlJc w:val="left"/>
      <w:pPr>
        <w:ind w:left="5040" w:hanging="360"/>
      </w:pPr>
      <w:rPr>
        <w:rFonts w:ascii="Symbol" w:hAnsi="Symbol" w:hint="default"/>
      </w:rPr>
    </w:lvl>
    <w:lvl w:ilvl="7" w:tplc="D3D645C4">
      <w:start w:val="1"/>
      <w:numFmt w:val="bullet"/>
      <w:lvlText w:val="o"/>
      <w:lvlJc w:val="left"/>
      <w:pPr>
        <w:ind w:left="5760" w:hanging="360"/>
      </w:pPr>
      <w:rPr>
        <w:rFonts w:ascii="Courier New" w:hAnsi="Courier New" w:hint="default"/>
      </w:rPr>
    </w:lvl>
    <w:lvl w:ilvl="8" w:tplc="D0CA6080">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1"/>
  </w:num>
  <w:num w:numId="7">
    <w:abstractNumId w:val="0"/>
  </w:num>
  <w:num w:numId="8">
    <w:abstractNumId w:val="2"/>
  </w:num>
  <w:num w:numId="9">
    <w:abstractNumId w:val="4"/>
  </w:num>
  <w:num w:numId="10">
    <w:abstractNumId w:val="7"/>
  </w:num>
  <w:num w:numId="11">
    <w:abstractNumId w:val="3"/>
  </w:num>
  <w:num w:numId="12">
    <w:abstractNumId w:val="6"/>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36"/>
    <w:rsid w:val="000C2923"/>
    <w:rsid w:val="00222319"/>
    <w:rsid w:val="002860D7"/>
    <w:rsid w:val="0047533F"/>
    <w:rsid w:val="00512E09"/>
    <w:rsid w:val="00612589"/>
    <w:rsid w:val="006A6C37"/>
    <w:rsid w:val="007C5C92"/>
    <w:rsid w:val="007E085D"/>
    <w:rsid w:val="008119D7"/>
    <w:rsid w:val="00885527"/>
    <w:rsid w:val="0092608E"/>
    <w:rsid w:val="00C62FC4"/>
    <w:rsid w:val="00C96336"/>
    <w:rsid w:val="00CC348F"/>
    <w:rsid w:val="00D27363"/>
    <w:rsid w:val="00D67BF6"/>
    <w:rsid w:val="00FA64B6"/>
    <w:rsid w:val="4836C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94F17"/>
  <w15:chartTrackingRefBased/>
  <w15:docId w15:val="{2FEF4A26-0621-4D89-8A17-1A38F397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336"/>
    <w:pPr>
      <w:spacing w:line="254" w:lineRule="auto"/>
    </w:pPr>
    <w:rPr>
      <w:rFonts w:ascii="Calibri" w:eastAsia="Calibri" w:hAnsi="Calibri" w:cs="Calibri"/>
      <w:color w:val="000000"/>
      <w:lang w:eastAsia="en-GB"/>
    </w:rPr>
  </w:style>
  <w:style w:type="paragraph" w:styleId="Heading1">
    <w:name w:val="heading 1"/>
    <w:next w:val="Normal"/>
    <w:link w:val="Heading1Char"/>
    <w:uiPriority w:val="9"/>
    <w:qFormat/>
    <w:rsid w:val="00CC348F"/>
    <w:pPr>
      <w:keepNext/>
      <w:keepLines/>
      <w:spacing w:after="0" w:line="254" w:lineRule="auto"/>
      <w:ind w:left="10" w:hanging="10"/>
      <w:outlineLvl w:val="0"/>
    </w:pPr>
    <w:rPr>
      <w:rFonts w:ascii="Tahoma" w:eastAsia="Tahoma" w:hAnsi="Tahoma" w:cs="Tahoma"/>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BF6"/>
    <w:pPr>
      <w:ind w:left="720"/>
      <w:contextualSpacing/>
    </w:pPr>
  </w:style>
  <w:style w:type="character" w:customStyle="1" w:styleId="Heading1Char">
    <w:name w:val="Heading 1 Char"/>
    <w:basedOn w:val="DefaultParagraphFont"/>
    <w:link w:val="Heading1"/>
    <w:uiPriority w:val="9"/>
    <w:rsid w:val="00CC348F"/>
    <w:rPr>
      <w:rFonts w:ascii="Tahoma" w:eastAsia="Tahoma" w:hAnsi="Tahoma" w:cs="Tahoma"/>
      <w:b/>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187065">
      <w:bodyDiv w:val="1"/>
      <w:marLeft w:val="0"/>
      <w:marRight w:val="0"/>
      <w:marTop w:val="0"/>
      <w:marBottom w:val="0"/>
      <w:divBdr>
        <w:top w:val="none" w:sz="0" w:space="0" w:color="auto"/>
        <w:left w:val="none" w:sz="0" w:space="0" w:color="auto"/>
        <w:bottom w:val="none" w:sz="0" w:space="0" w:color="auto"/>
        <w:right w:val="none" w:sz="0" w:space="0" w:color="auto"/>
      </w:divBdr>
    </w:div>
    <w:div w:id="1941864340">
      <w:bodyDiv w:val="1"/>
      <w:marLeft w:val="0"/>
      <w:marRight w:val="0"/>
      <w:marTop w:val="0"/>
      <w:marBottom w:val="0"/>
      <w:divBdr>
        <w:top w:val="none" w:sz="0" w:space="0" w:color="auto"/>
        <w:left w:val="none" w:sz="0" w:space="0" w:color="auto"/>
        <w:bottom w:val="none" w:sz="0" w:space="0" w:color="auto"/>
        <w:right w:val="none" w:sz="0" w:space="0" w:color="auto"/>
      </w:divBdr>
    </w:div>
    <w:div w:id="210429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4</cp:revision>
  <cp:lastPrinted>2020-05-13T14:25:00Z</cp:lastPrinted>
  <dcterms:created xsi:type="dcterms:W3CDTF">2020-05-13T14:09:00Z</dcterms:created>
  <dcterms:modified xsi:type="dcterms:W3CDTF">2020-05-13T14:45:00Z</dcterms:modified>
</cp:coreProperties>
</file>